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0172" w14:textId="70483AD3" w:rsidR="00F272E3" w:rsidRPr="00DD7745" w:rsidRDefault="00610B0E">
      <w:pPr>
        <w:pStyle w:val="BodyText"/>
        <w:tabs>
          <w:tab w:val="left" w:pos="5762"/>
        </w:tabs>
        <w:spacing w:before="75"/>
        <w:ind w:left="113"/>
        <w:rPr>
          <w:rFonts w:asciiTheme="minorHAnsi" w:hAnsiTheme="minorHAnsi" w:cstheme="minorHAnsi"/>
          <w:sz w:val="22"/>
          <w:szCs w:val="22"/>
        </w:rPr>
      </w:pPr>
      <w:bookmarkStart w:id="0" w:name="_GoBack"/>
      <w:bookmarkEnd w:id="0"/>
      <w:r w:rsidRPr="00DD7745">
        <w:rPr>
          <w:rFonts w:asciiTheme="minorHAnsi" w:hAnsiTheme="minorHAnsi" w:cstheme="minorHAnsi"/>
          <w:color w:val="282828"/>
          <w:w w:val="105"/>
          <w:sz w:val="22"/>
          <w:szCs w:val="22"/>
        </w:rPr>
        <w:t>STUDY</w:t>
      </w:r>
      <w:r w:rsidRPr="00DD7745">
        <w:rPr>
          <w:rFonts w:asciiTheme="minorHAnsi" w:hAnsiTheme="minorHAnsi" w:cstheme="minorHAnsi"/>
          <w:color w:val="282828"/>
          <w:spacing w:val="-5"/>
          <w:w w:val="105"/>
          <w:sz w:val="22"/>
          <w:szCs w:val="22"/>
        </w:rPr>
        <w:t xml:space="preserve"> </w:t>
      </w:r>
      <w:r w:rsidRPr="00DD7745">
        <w:rPr>
          <w:rFonts w:asciiTheme="minorHAnsi" w:hAnsiTheme="minorHAnsi" w:cstheme="minorHAnsi"/>
          <w:color w:val="282828"/>
          <w:w w:val="105"/>
          <w:sz w:val="22"/>
          <w:szCs w:val="22"/>
        </w:rPr>
        <w:t>PARTICIPANT</w:t>
      </w:r>
      <w:r w:rsidRPr="00DD7745">
        <w:rPr>
          <w:rFonts w:asciiTheme="minorHAnsi" w:hAnsiTheme="minorHAnsi" w:cstheme="minorHAnsi"/>
          <w:color w:val="282828"/>
          <w:spacing w:val="2"/>
          <w:w w:val="105"/>
          <w:sz w:val="22"/>
          <w:szCs w:val="22"/>
        </w:rPr>
        <w:t xml:space="preserve"> </w:t>
      </w:r>
      <w:r w:rsidRPr="00DD7745">
        <w:rPr>
          <w:rFonts w:asciiTheme="minorHAnsi" w:hAnsiTheme="minorHAnsi" w:cstheme="minorHAnsi"/>
          <w:color w:val="282828"/>
          <w:w w:val="105"/>
          <w:sz w:val="22"/>
          <w:szCs w:val="22"/>
        </w:rPr>
        <w:t>NUMBER:</w:t>
      </w:r>
      <w:r w:rsidRPr="00DD7745">
        <w:rPr>
          <w:rFonts w:asciiTheme="minorHAnsi" w:hAnsiTheme="minorHAnsi" w:cstheme="minorHAnsi"/>
          <w:color w:val="282828"/>
          <w:w w:val="105"/>
          <w:sz w:val="22"/>
          <w:szCs w:val="22"/>
          <w:u w:val="single" w:color="272727"/>
        </w:rPr>
        <w:t xml:space="preserve"> </w:t>
      </w:r>
      <w:r w:rsidRPr="00DD7745">
        <w:rPr>
          <w:rFonts w:asciiTheme="minorHAnsi" w:hAnsiTheme="minorHAnsi" w:cstheme="minorHAnsi"/>
          <w:color w:val="282828"/>
          <w:w w:val="105"/>
          <w:sz w:val="22"/>
          <w:szCs w:val="22"/>
          <w:u w:val="single" w:color="272727"/>
        </w:rPr>
        <w:tab/>
      </w:r>
    </w:p>
    <w:p w14:paraId="4FA02178" w14:textId="77777777" w:rsidR="00F272E3" w:rsidRPr="00DD7745" w:rsidRDefault="00F272E3">
      <w:pPr>
        <w:pStyle w:val="BodyText"/>
        <w:spacing w:before="8"/>
        <w:rPr>
          <w:rFonts w:asciiTheme="minorHAnsi" w:hAnsiTheme="minorHAnsi" w:cstheme="minorHAnsi"/>
          <w:sz w:val="22"/>
          <w:szCs w:val="22"/>
        </w:rPr>
      </w:pPr>
    </w:p>
    <w:p w14:paraId="4D30D521" w14:textId="77777777" w:rsidR="00F272E3" w:rsidRPr="00DD7745" w:rsidRDefault="00610B0E">
      <w:pPr>
        <w:pStyle w:val="ListParagraph"/>
        <w:numPr>
          <w:ilvl w:val="0"/>
          <w:numId w:val="1"/>
        </w:numPr>
        <w:tabs>
          <w:tab w:val="left" w:pos="827"/>
        </w:tabs>
        <w:spacing w:line="247" w:lineRule="auto"/>
        <w:ind w:right="694"/>
        <w:rPr>
          <w:rFonts w:asciiTheme="minorHAnsi" w:hAnsiTheme="minorHAnsi" w:cstheme="minorHAnsi"/>
        </w:rPr>
      </w:pPr>
      <w:r w:rsidRPr="00DD7745">
        <w:rPr>
          <w:rFonts w:asciiTheme="minorHAnsi" w:hAnsiTheme="minorHAnsi" w:cstheme="minorHAnsi"/>
          <w:w w:val="105"/>
        </w:rPr>
        <w:t>The</w:t>
      </w:r>
      <w:r w:rsidRPr="00DD7745">
        <w:rPr>
          <w:rFonts w:asciiTheme="minorHAnsi" w:hAnsiTheme="minorHAnsi" w:cstheme="minorHAnsi"/>
          <w:spacing w:val="-15"/>
          <w:w w:val="105"/>
        </w:rPr>
        <w:t xml:space="preserve"> </w:t>
      </w:r>
      <w:r w:rsidR="00245F76" w:rsidRPr="00DD7745">
        <w:rPr>
          <w:rFonts w:asciiTheme="minorHAnsi" w:hAnsiTheme="minorHAnsi" w:cstheme="minorHAnsi"/>
          <w:w w:val="105"/>
        </w:rPr>
        <w:t xml:space="preserve">investigator or designate </w:t>
      </w:r>
      <w:r w:rsidRPr="00DD7745">
        <w:rPr>
          <w:rFonts w:asciiTheme="minorHAnsi" w:hAnsiTheme="minorHAnsi" w:cstheme="minorHAnsi"/>
          <w:w w:val="105"/>
        </w:rPr>
        <w:t>will</w:t>
      </w:r>
      <w:r w:rsidRPr="00DD7745">
        <w:rPr>
          <w:rFonts w:asciiTheme="minorHAnsi" w:hAnsiTheme="minorHAnsi" w:cstheme="minorHAnsi"/>
          <w:spacing w:val="-12"/>
          <w:w w:val="105"/>
        </w:rPr>
        <w:t xml:space="preserve"> </w:t>
      </w:r>
      <w:r w:rsidRPr="00DD7745">
        <w:rPr>
          <w:rFonts w:asciiTheme="minorHAnsi" w:hAnsiTheme="minorHAnsi" w:cstheme="minorHAnsi"/>
          <w:w w:val="105"/>
        </w:rPr>
        <w:t>identify</w:t>
      </w:r>
      <w:r w:rsidRPr="00DD7745">
        <w:rPr>
          <w:rFonts w:asciiTheme="minorHAnsi" w:hAnsiTheme="minorHAnsi" w:cstheme="minorHAnsi"/>
          <w:spacing w:val="-13"/>
          <w:w w:val="105"/>
        </w:rPr>
        <w:t xml:space="preserve"> </w:t>
      </w:r>
      <w:r w:rsidRPr="00DD7745">
        <w:rPr>
          <w:rFonts w:asciiTheme="minorHAnsi" w:hAnsiTheme="minorHAnsi" w:cstheme="minorHAnsi"/>
          <w:w w:val="105"/>
        </w:rPr>
        <w:t>prospective</w:t>
      </w:r>
      <w:r w:rsidRPr="00DD7745">
        <w:rPr>
          <w:rFonts w:asciiTheme="minorHAnsi" w:hAnsiTheme="minorHAnsi" w:cstheme="minorHAnsi"/>
          <w:spacing w:val="5"/>
          <w:w w:val="105"/>
        </w:rPr>
        <w:t xml:space="preserve"> </w:t>
      </w:r>
      <w:r w:rsidRPr="00DD7745">
        <w:rPr>
          <w:rFonts w:asciiTheme="minorHAnsi" w:hAnsiTheme="minorHAnsi" w:cstheme="minorHAnsi"/>
          <w:w w:val="105"/>
        </w:rPr>
        <w:t>participants,</w:t>
      </w:r>
      <w:r w:rsidRPr="00DD7745">
        <w:rPr>
          <w:rFonts w:asciiTheme="minorHAnsi" w:hAnsiTheme="minorHAnsi" w:cstheme="minorHAnsi"/>
          <w:spacing w:val="6"/>
          <w:w w:val="105"/>
        </w:rPr>
        <w:t xml:space="preserve"> </w:t>
      </w:r>
      <w:r w:rsidR="00681EEB" w:rsidRPr="00DD7745">
        <w:rPr>
          <w:rFonts w:asciiTheme="minorHAnsi" w:hAnsiTheme="minorHAnsi" w:cstheme="minorHAnsi"/>
          <w:spacing w:val="6"/>
          <w:w w:val="105"/>
        </w:rPr>
        <w:t xml:space="preserve">and </w:t>
      </w:r>
      <w:r w:rsidRPr="00DD7745">
        <w:rPr>
          <w:rFonts w:asciiTheme="minorHAnsi" w:hAnsiTheme="minorHAnsi" w:cstheme="minorHAnsi"/>
          <w:w w:val="105"/>
        </w:rPr>
        <w:t>invite</w:t>
      </w:r>
      <w:r w:rsidRPr="00DD7745">
        <w:rPr>
          <w:rFonts w:asciiTheme="minorHAnsi" w:hAnsiTheme="minorHAnsi" w:cstheme="minorHAnsi"/>
          <w:spacing w:val="-9"/>
          <w:w w:val="105"/>
        </w:rPr>
        <w:t xml:space="preserve"> </w:t>
      </w:r>
      <w:r w:rsidRPr="00DD7745">
        <w:rPr>
          <w:rFonts w:asciiTheme="minorHAnsi" w:hAnsiTheme="minorHAnsi" w:cstheme="minorHAnsi"/>
          <w:w w:val="105"/>
        </w:rPr>
        <w:t>the</w:t>
      </w:r>
      <w:r w:rsidRPr="00DD7745">
        <w:rPr>
          <w:rFonts w:asciiTheme="minorHAnsi" w:hAnsiTheme="minorHAnsi" w:cstheme="minorHAnsi"/>
          <w:spacing w:val="-19"/>
          <w:w w:val="105"/>
        </w:rPr>
        <w:t xml:space="preserve"> </w:t>
      </w:r>
      <w:r w:rsidRPr="00DD7745">
        <w:rPr>
          <w:rFonts w:asciiTheme="minorHAnsi" w:hAnsiTheme="minorHAnsi" w:cstheme="minorHAnsi"/>
          <w:w w:val="105"/>
        </w:rPr>
        <w:t>participant</w:t>
      </w:r>
      <w:r w:rsidRPr="00DD7745">
        <w:rPr>
          <w:rFonts w:asciiTheme="minorHAnsi" w:hAnsiTheme="minorHAnsi" w:cstheme="minorHAnsi"/>
          <w:spacing w:val="-4"/>
          <w:w w:val="105"/>
        </w:rPr>
        <w:t xml:space="preserve"> </w:t>
      </w:r>
      <w:r w:rsidRPr="00DD7745">
        <w:rPr>
          <w:rFonts w:asciiTheme="minorHAnsi" w:hAnsiTheme="minorHAnsi" w:cstheme="minorHAnsi"/>
          <w:w w:val="105"/>
        </w:rPr>
        <w:t>and</w:t>
      </w:r>
      <w:r w:rsidRPr="00DD7745">
        <w:rPr>
          <w:rFonts w:asciiTheme="minorHAnsi" w:hAnsiTheme="minorHAnsi" w:cstheme="minorHAnsi"/>
          <w:spacing w:val="-13"/>
          <w:w w:val="105"/>
        </w:rPr>
        <w:t xml:space="preserve"> </w:t>
      </w:r>
      <w:r w:rsidR="00681EEB" w:rsidRPr="00DD7745">
        <w:rPr>
          <w:rFonts w:asciiTheme="minorHAnsi" w:hAnsiTheme="minorHAnsi" w:cstheme="minorHAnsi"/>
          <w:w w:val="105"/>
        </w:rPr>
        <w:t xml:space="preserve">obtain </w:t>
      </w:r>
      <w:r w:rsidRPr="00DD7745">
        <w:rPr>
          <w:rFonts w:asciiTheme="minorHAnsi" w:hAnsiTheme="minorHAnsi" w:cstheme="minorHAnsi"/>
          <w:w w:val="105"/>
        </w:rPr>
        <w:t>Consent/Assent.</w:t>
      </w:r>
    </w:p>
    <w:p w14:paraId="656D3957" w14:textId="77777777" w:rsidR="00F272E3" w:rsidRPr="00DD7745" w:rsidRDefault="00F272E3">
      <w:pPr>
        <w:pStyle w:val="BodyText"/>
        <w:spacing w:before="4"/>
        <w:rPr>
          <w:rFonts w:asciiTheme="minorHAnsi" w:hAnsiTheme="minorHAnsi" w:cstheme="minorHAnsi"/>
          <w:sz w:val="22"/>
          <w:szCs w:val="22"/>
        </w:rPr>
      </w:pPr>
    </w:p>
    <w:p w14:paraId="2A3D9D17" w14:textId="77777777" w:rsidR="00F272E3" w:rsidRPr="00DD7745" w:rsidRDefault="00610B0E">
      <w:pPr>
        <w:pStyle w:val="ListParagraph"/>
        <w:numPr>
          <w:ilvl w:val="0"/>
          <w:numId w:val="1"/>
        </w:numPr>
        <w:tabs>
          <w:tab w:val="left" w:pos="822"/>
          <w:tab w:val="left" w:pos="823"/>
        </w:tabs>
        <w:spacing w:line="252" w:lineRule="auto"/>
        <w:ind w:left="823" w:right="116"/>
        <w:rPr>
          <w:rFonts w:asciiTheme="minorHAnsi" w:hAnsiTheme="minorHAnsi" w:cstheme="minorHAnsi"/>
        </w:rPr>
      </w:pPr>
      <w:r w:rsidRPr="00DD7745">
        <w:rPr>
          <w:rFonts w:asciiTheme="minorHAnsi" w:hAnsiTheme="minorHAnsi" w:cstheme="minorHAnsi"/>
          <w:w w:val="105"/>
        </w:rPr>
        <w:t>The</w:t>
      </w:r>
      <w:r w:rsidRPr="00DD7745">
        <w:rPr>
          <w:rFonts w:asciiTheme="minorHAnsi" w:hAnsiTheme="minorHAnsi" w:cstheme="minorHAnsi"/>
          <w:spacing w:val="-9"/>
          <w:w w:val="105"/>
        </w:rPr>
        <w:t xml:space="preserve"> </w:t>
      </w:r>
      <w:r w:rsidRPr="00DD7745">
        <w:rPr>
          <w:rFonts w:asciiTheme="minorHAnsi" w:hAnsiTheme="minorHAnsi" w:cstheme="minorHAnsi"/>
          <w:w w:val="105"/>
        </w:rPr>
        <w:t>participant</w:t>
      </w:r>
      <w:r w:rsidRPr="00DD7745">
        <w:rPr>
          <w:rFonts w:asciiTheme="minorHAnsi" w:hAnsiTheme="minorHAnsi" w:cstheme="minorHAnsi"/>
          <w:spacing w:val="6"/>
          <w:w w:val="105"/>
        </w:rPr>
        <w:t xml:space="preserve"> </w:t>
      </w:r>
      <w:r w:rsidRPr="00DD7745">
        <w:rPr>
          <w:rFonts w:asciiTheme="minorHAnsi" w:hAnsiTheme="minorHAnsi" w:cstheme="minorHAnsi"/>
          <w:w w:val="105"/>
        </w:rPr>
        <w:t>and</w:t>
      </w:r>
      <w:r w:rsidRPr="00DD7745">
        <w:rPr>
          <w:rFonts w:asciiTheme="minorHAnsi" w:hAnsiTheme="minorHAnsi" w:cstheme="minorHAnsi"/>
          <w:spacing w:val="-14"/>
          <w:w w:val="105"/>
        </w:rPr>
        <w:t xml:space="preserve"> </w:t>
      </w:r>
      <w:r w:rsidRPr="00DD7745">
        <w:rPr>
          <w:rFonts w:asciiTheme="minorHAnsi" w:hAnsiTheme="minorHAnsi" w:cstheme="minorHAnsi"/>
          <w:w w:val="105"/>
        </w:rPr>
        <w:t>parent</w:t>
      </w:r>
      <w:r w:rsidRPr="00DD7745">
        <w:rPr>
          <w:rFonts w:asciiTheme="minorHAnsi" w:hAnsiTheme="minorHAnsi" w:cstheme="minorHAnsi"/>
          <w:spacing w:val="6"/>
          <w:w w:val="105"/>
        </w:rPr>
        <w:t xml:space="preserve"> </w:t>
      </w:r>
      <w:r w:rsidRPr="00DD7745">
        <w:rPr>
          <w:rFonts w:asciiTheme="minorHAnsi" w:hAnsiTheme="minorHAnsi" w:cstheme="minorHAnsi"/>
          <w:w w:val="105"/>
        </w:rPr>
        <w:t>will</w:t>
      </w:r>
      <w:r w:rsidRPr="00DD7745">
        <w:rPr>
          <w:rFonts w:asciiTheme="minorHAnsi" w:hAnsiTheme="minorHAnsi" w:cstheme="minorHAnsi"/>
          <w:spacing w:val="-13"/>
          <w:w w:val="105"/>
        </w:rPr>
        <w:t xml:space="preserve"> </w:t>
      </w:r>
      <w:r w:rsidRPr="00DD7745">
        <w:rPr>
          <w:rFonts w:asciiTheme="minorHAnsi" w:hAnsiTheme="minorHAnsi" w:cstheme="minorHAnsi"/>
          <w:w w:val="105"/>
        </w:rPr>
        <w:t>be</w:t>
      </w:r>
      <w:r w:rsidRPr="00DD7745">
        <w:rPr>
          <w:rFonts w:asciiTheme="minorHAnsi" w:hAnsiTheme="minorHAnsi" w:cstheme="minorHAnsi"/>
          <w:spacing w:val="-5"/>
          <w:w w:val="105"/>
        </w:rPr>
        <w:t xml:space="preserve"> </w:t>
      </w:r>
      <w:r w:rsidRPr="00DD7745">
        <w:rPr>
          <w:rFonts w:asciiTheme="minorHAnsi" w:hAnsiTheme="minorHAnsi" w:cstheme="minorHAnsi"/>
          <w:w w:val="105"/>
        </w:rPr>
        <w:t>told</w:t>
      </w:r>
      <w:r w:rsidRPr="00DD7745">
        <w:rPr>
          <w:rFonts w:asciiTheme="minorHAnsi" w:hAnsiTheme="minorHAnsi" w:cstheme="minorHAnsi"/>
          <w:spacing w:val="-5"/>
          <w:w w:val="105"/>
        </w:rPr>
        <w:t xml:space="preserve"> </w:t>
      </w:r>
      <w:r w:rsidRPr="00DD7745">
        <w:rPr>
          <w:rFonts w:asciiTheme="minorHAnsi" w:hAnsiTheme="minorHAnsi" w:cstheme="minorHAnsi"/>
          <w:w w:val="105"/>
        </w:rPr>
        <w:t>that</w:t>
      </w:r>
      <w:r w:rsidRPr="00DD7745">
        <w:rPr>
          <w:rFonts w:asciiTheme="minorHAnsi" w:hAnsiTheme="minorHAnsi" w:cstheme="minorHAnsi"/>
          <w:spacing w:val="-5"/>
          <w:w w:val="105"/>
        </w:rPr>
        <w:t xml:space="preserve"> </w:t>
      </w:r>
      <w:r w:rsidRPr="00DD7745">
        <w:rPr>
          <w:rFonts w:asciiTheme="minorHAnsi" w:hAnsiTheme="minorHAnsi" w:cstheme="minorHAnsi"/>
          <w:w w:val="105"/>
        </w:rPr>
        <w:t>they</w:t>
      </w:r>
      <w:r w:rsidRPr="00DD7745">
        <w:rPr>
          <w:rFonts w:asciiTheme="minorHAnsi" w:hAnsiTheme="minorHAnsi" w:cstheme="minorHAnsi"/>
          <w:spacing w:val="-1"/>
          <w:w w:val="105"/>
        </w:rPr>
        <w:t xml:space="preserve"> </w:t>
      </w:r>
      <w:r w:rsidRPr="00DD7745">
        <w:rPr>
          <w:rFonts w:asciiTheme="minorHAnsi" w:hAnsiTheme="minorHAnsi" w:cstheme="minorHAnsi"/>
          <w:w w:val="105"/>
        </w:rPr>
        <w:t>are</w:t>
      </w:r>
      <w:r w:rsidRPr="00DD7745">
        <w:rPr>
          <w:rFonts w:asciiTheme="minorHAnsi" w:hAnsiTheme="minorHAnsi" w:cstheme="minorHAnsi"/>
          <w:spacing w:val="-8"/>
          <w:w w:val="105"/>
        </w:rPr>
        <w:t xml:space="preserve"> </w:t>
      </w:r>
      <w:r w:rsidRPr="00DD7745">
        <w:rPr>
          <w:rFonts w:asciiTheme="minorHAnsi" w:hAnsiTheme="minorHAnsi" w:cstheme="minorHAnsi"/>
          <w:w w:val="105"/>
        </w:rPr>
        <w:t>free</w:t>
      </w:r>
      <w:r w:rsidRPr="00DD7745">
        <w:rPr>
          <w:rFonts w:asciiTheme="minorHAnsi" w:hAnsiTheme="minorHAnsi" w:cstheme="minorHAnsi"/>
          <w:spacing w:val="-2"/>
          <w:w w:val="105"/>
        </w:rPr>
        <w:t xml:space="preserve"> </w:t>
      </w:r>
      <w:r w:rsidRPr="00DD7745">
        <w:rPr>
          <w:rFonts w:asciiTheme="minorHAnsi" w:hAnsiTheme="minorHAnsi" w:cstheme="minorHAnsi"/>
          <w:w w:val="105"/>
        </w:rPr>
        <w:t>to</w:t>
      </w:r>
      <w:r w:rsidRPr="00DD7745">
        <w:rPr>
          <w:rFonts w:asciiTheme="minorHAnsi" w:hAnsiTheme="minorHAnsi" w:cstheme="minorHAnsi"/>
          <w:spacing w:val="-3"/>
          <w:w w:val="105"/>
        </w:rPr>
        <w:t xml:space="preserve"> </w:t>
      </w:r>
      <w:r w:rsidRPr="00DD7745">
        <w:rPr>
          <w:rFonts w:asciiTheme="minorHAnsi" w:hAnsiTheme="minorHAnsi" w:cstheme="minorHAnsi"/>
          <w:w w:val="105"/>
        </w:rPr>
        <w:t>ask</w:t>
      </w:r>
      <w:r w:rsidRPr="00DD7745">
        <w:rPr>
          <w:rFonts w:asciiTheme="minorHAnsi" w:hAnsiTheme="minorHAnsi" w:cstheme="minorHAnsi"/>
          <w:spacing w:val="2"/>
          <w:w w:val="105"/>
        </w:rPr>
        <w:t xml:space="preserve"> </w:t>
      </w:r>
      <w:r w:rsidRPr="00DD7745">
        <w:rPr>
          <w:rFonts w:asciiTheme="minorHAnsi" w:hAnsiTheme="minorHAnsi" w:cstheme="minorHAnsi"/>
          <w:w w:val="105"/>
        </w:rPr>
        <w:t>any</w:t>
      </w:r>
      <w:r w:rsidRPr="00DD7745">
        <w:rPr>
          <w:rFonts w:asciiTheme="minorHAnsi" w:hAnsiTheme="minorHAnsi" w:cstheme="minorHAnsi"/>
          <w:spacing w:val="-5"/>
          <w:w w:val="105"/>
        </w:rPr>
        <w:t xml:space="preserve"> </w:t>
      </w:r>
      <w:r w:rsidRPr="00DD7745">
        <w:rPr>
          <w:rFonts w:asciiTheme="minorHAnsi" w:hAnsiTheme="minorHAnsi" w:cstheme="minorHAnsi"/>
          <w:w w:val="105"/>
        </w:rPr>
        <w:t>questions</w:t>
      </w:r>
      <w:r w:rsidRPr="00DD7745">
        <w:rPr>
          <w:rFonts w:asciiTheme="minorHAnsi" w:hAnsiTheme="minorHAnsi" w:cstheme="minorHAnsi"/>
          <w:spacing w:val="1"/>
          <w:w w:val="105"/>
        </w:rPr>
        <w:t xml:space="preserve"> </w:t>
      </w:r>
      <w:r w:rsidRPr="00DD7745">
        <w:rPr>
          <w:rFonts w:asciiTheme="minorHAnsi" w:hAnsiTheme="minorHAnsi" w:cstheme="minorHAnsi"/>
          <w:w w:val="105"/>
        </w:rPr>
        <w:t>at</w:t>
      </w:r>
      <w:r w:rsidRPr="00DD7745">
        <w:rPr>
          <w:rFonts w:asciiTheme="minorHAnsi" w:hAnsiTheme="minorHAnsi" w:cstheme="minorHAnsi"/>
          <w:spacing w:val="-8"/>
          <w:w w:val="105"/>
        </w:rPr>
        <w:t xml:space="preserve"> </w:t>
      </w:r>
      <w:r w:rsidRPr="00DD7745">
        <w:rPr>
          <w:rFonts w:asciiTheme="minorHAnsi" w:hAnsiTheme="minorHAnsi" w:cstheme="minorHAnsi"/>
          <w:w w:val="105"/>
        </w:rPr>
        <w:t>any</w:t>
      </w:r>
      <w:r w:rsidRPr="00DD7745">
        <w:rPr>
          <w:rFonts w:asciiTheme="minorHAnsi" w:hAnsiTheme="minorHAnsi" w:cstheme="minorHAnsi"/>
          <w:spacing w:val="-7"/>
          <w:w w:val="105"/>
        </w:rPr>
        <w:t xml:space="preserve"> </w:t>
      </w:r>
      <w:r w:rsidRPr="00DD7745">
        <w:rPr>
          <w:rFonts w:asciiTheme="minorHAnsi" w:hAnsiTheme="minorHAnsi" w:cstheme="minorHAnsi"/>
          <w:w w:val="105"/>
        </w:rPr>
        <w:t>time throughout the</w:t>
      </w:r>
      <w:r w:rsidRPr="00DD7745">
        <w:rPr>
          <w:rFonts w:asciiTheme="minorHAnsi" w:hAnsiTheme="minorHAnsi" w:cstheme="minorHAnsi"/>
          <w:spacing w:val="-37"/>
          <w:w w:val="105"/>
        </w:rPr>
        <w:t xml:space="preserve"> </w:t>
      </w:r>
      <w:r w:rsidRPr="00DD7745">
        <w:rPr>
          <w:rFonts w:asciiTheme="minorHAnsi" w:hAnsiTheme="minorHAnsi" w:cstheme="minorHAnsi"/>
          <w:w w:val="105"/>
        </w:rPr>
        <w:t>discussion.</w:t>
      </w:r>
    </w:p>
    <w:p w14:paraId="18C05712" w14:textId="77777777" w:rsidR="00F272E3" w:rsidRPr="00DD7745" w:rsidRDefault="00F272E3">
      <w:pPr>
        <w:pStyle w:val="BodyText"/>
        <w:spacing w:before="6"/>
        <w:rPr>
          <w:rFonts w:asciiTheme="minorHAnsi" w:hAnsiTheme="minorHAnsi" w:cstheme="minorHAnsi"/>
          <w:sz w:val="22"/>
          <w:szCs w:val="22"/>
        </w:rPr>
      </w:pPr>
    </w:p>
    <w:p w14:paraId="25D90D9B" w14:textId="77777777" w:rsidR="001E023A" w:rsidRPr="00DD7745" w:rsidRDefault="00610B0E" w:rsidP="001E023A">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w w:val="105"/>
        </w:rPr>
        <w:t>The investigator</w:t>
      </w:r>
      <w:r w:rsidR="00245F76" w:rsidRPr="00DD7745">
        <w:rPr>
          <w:rFonts w:asciiTheme="minorHAnsi" w:hAnsiTheme="minorHAnsi" w:cstheme="minorHAnsi"/>
          <w:w w:val="105"/>
        </w:rPr>
        <w:t xml:space="preserve"> or designate</w:t>
      </w:r>
      <w:r w:rsidR="00681EEB" w:rsidRPr="00DD7745">
        <w:rPr>
          <w:rFonts w:asciiTheme="minorHAnsi" w:hAnsiTheme="minorHAnsi" w:cstheme="minorHAnsi"/>
          <w:w w:val="105"/>
        </w:rPr>
        <w:t xml:space="preserve"> will guide the participant</w:t>
      </w:r>
      <w:r w:rsidRPr="00DD7745">
        <w:rPr>
          <w:rFonts w:asciiTheme="minorHAnsi" w:hAnsiTheme="minorHAnsi" w:cstheme="minorHAnsi"/>
          <w:w w:val="105"/>
        </w:rPr>
        <w:t xml:space="preserve"> and the parent/guardian through the information presented</w:t>
      </w:r>
      <w:r w:rsidRPr="00DD7745">
        <w:rPr>
          <w:rFonts w:asciiTheme="minorHAnsi" w:hAnsiTheme="minorHAnsi" w:cstheme="minorHAnsi"/>
          <w:spacing w:val="-2"/>
          <w:w w:val="105"/>
        </w:rPr>
        <w:t xml:space="preserve"> </w:t>
      </w:r>
      <w:r w:rsidRPr="00DD7745">
        <w:rPr>
          <w:rFonts w:asciiTheme="minorHAnsi" w:hAnsiTheme="minorHAnsi" w:cstheme="minorHAnsi"/>
          <w:w w:val="105"/>
        </w:rPr>
        <w:t>in</w:t>
      </w:r>
      <w:r w:rsidRPr="00DD7745">
        <w:rPr>
          <w:rFonts w:asciiTheme="minorHAnsi" w:hAnsiTheme="minorHAnsi" w:cstheme="minorHAnsi"/>
          <w:spacing w:val="-12"/>
          <w:w w:val="105"/>
        </w:rPr>
        <w:t xml:space="preserve"> </w:t>
      </w:r>
      <w:r w:rsidRPr="00DD7745">
        <w:rPr>
          <w:rFonts w:asciiTheme="minorHAnsi" w:hAnsiTheme="minorHAnsi" w:cstheme="minorHAnsi"/>
          <w:w w:val="105"/>
        </w:rPr>
        <w:t>the</w:t>
      </w:r>
      <w:r w:rsidRPr="00DD7745">
        <w:rPr>
          <w:rFonts w:asciiTheme="minorHAnsi" w:hAnsiTheme="minorHAnsi" w:cstheme="minorHAnsi"/>
          <w:spacing w:val="-9"/>
          <w:w w:val="105"/>
        </w:rPr>
        <w:t xml:space="preserve"> </w:t>
      </w:r>
      <w:r w:rsidRPr="00DD7745">
        <w:rPr>
          <w:rFonts w:asciiTheme="minorHAnsi" w:hAnsiTheme="minorHAnsi" w:cstheme="minorHAnsi"/>
          <w:w w:val="105"/>
        </w:rPr>
        <w:t>Consent/Assent</w:t>
      </w:r>
      <w:r w:rsidRPr="00DD7745">
        <w:rPr>
          <w:rFonts w:asciiTheme="minorHAnsi" w:hAnsiTheme="minorHAnsi" w:cstheme="minorHAnsi"/>
          <w:spacing w:val="-15"/>
          <w:w w:val="105"/>
        </w:rPr>
        <w:t xml:space="preserve"> </w:t>
      </w:r>
      <w:r w:rsidRPr="00DD7745">
        <w:rPr>
          <w:rFonts w:asciiTheme="minorHAnsi" w:hAnsiTheme="minorHAnsi" w:cstheme="minorHAnsi"/>
          <w:w w:val="105"/>
        </w:rPr>
        <w:t>Form,</w:t>
      </w:r>
      <w:r w:rsidRPr="00DD7745">
        <w:rPr>
          <w:rFonts w:asciiTheme="minorHAnsi" w:hAnsiTheme="minorHAnsi" w:cstheme="minorHAnsi"/>
          <w:spacing w:val="-8"/>
          <w:w w:val="105"/>
        </w:rPr>
        <w:t xml:space="preserve"> </w:t>
      </w:r>
      <w:r w:rsidRPr="00DD7745">
        <w:rPr>
          <w:rFonts w:asciiTheme="minorHAnsi" w:hAnsiTheme="minorHAnsi" w:cstheme="minorHAnsi"/>
          <w:w w:val="105"/>
        </w:rPr>
        <w:t>stopping</w:t>
      </w:r>
      <w:r w:rsidRPr="00DD7745">
        <w:rPr>
          <w:rFonts w:asciiTheme="minorHAnsi" w:hAnsiTheme="minorHAnsi" w:cstheme="minorHAnsi"/>
          <w:spacing w:val="-5"/>
          <w:w w:val="105"/>
        </w:rPr>
        <w:t xml:space="preserve"> </w:t>
      </w:r>
      <w:r w:rsidRPr="00DD7745">
        <w:rPr>
          <w:rFonts w:asciiTheme="minorHAnsi" w:hAnsiTheme="minorHAnsi" w:cstheme="minorHAnsi"/>
          <w:w w:val="105"/>
        </w:rPr>
        <w:t>to</w:t>
      </w:r>
      <w:r w:rsidRPr="00DD7745">
        <w:rPr>
          <w:rFonts w:asciiTheme="minorHAnsi" w:hAnsiTheme="minorHAnsi" w:cstheme="minorHAnsi"/>
          <w:spacing w:val="-4"/>
          <w:w w:val="105"/>
        </w:rPr>
        <w:t xml:space="preserve"> </w:t>
      </w:r>
      <w:r w:rsidRPr="00DD7745">
        <w:rPr>
          <w:rFonts w:asciiTheme="minorHAnsi" w:hAnsiTheme="minorHAnsi" w:cstheme="minorHAnsi"/>
          <w:w w:val="105"/>
        </w:rPr>
        <w:t>ensure</w:t>
      </w:r>
      <w:r w:rsidRPr="00DD7745">
        <w:rPr>
          <w:rFonts w:asciiTheme="minorHAnsi" w:hAnsiTheme="minorHAnsi" w:cstheme="minorHAnsi"/>
          <w:spacing w:val="-2"/>
          <w:w w:val="105"/>
        </w:rPr>
        <w:t xml:space="preserve"> </w:t>
      </w:r>
      <w:r w:rsidRPr="00DD7745">
        <w:rPr>
          <w:rFonts w:asciiTheme="minorHAnsi" w:hAnsiTheme="minorHAnsi" w:cstheme="minorHAnsi"/>
          <w:w w:val="105"/>
        </w:rPr>
        <w:t>each</w:t>
      </w:r>
      <w:r w:rsidRPr="00DD7745">
        <w:rPr>
          <w:rFonts w:asciiTheme="minorHAnsi" w:hAnsiTheme="minorHAnsi" w:cstheme="minorHAnsi"/>
          <w:spacing w:val="-11"/>
          <w:w w:val="105"/>
        </w:rPr>
        <w:t xml:space="preserve"> </w:t>
      </w:r>
      <w:r w:rsidRPr="00DD7745">
        <w:rPr>
          <w:rFonts w:asciiTheme="minorHAnsi" w:hAnsiTheme="minorHAnsi" w:cstheme="minorHAnsi"/>
          <w:w w:val="105"/>
        </w:rPr>
        <w:t>point</w:t>
      </w:r>
      <w:r w:rsidRPr="00DD7745">
        <w:rPr>
          <w:rFonts w:asciiTheme="minorHAnsi" w:hAnsiTheme="minorHAnsi" w:cstheme="minorHAnsi"/>
          <w:spacing w:val="-7"/>
          <w:w w:val="105"/>
        </w:rPr>
        <w:t xml:space="preserve"> </w:t>
      </w:r>
      <w:r w:rsidRPr="00DD7745">
        <w:rPr>
          <w:rFonts w:asciiTheme="minorHAnsi" w:hAnsiTheme="minorHAnsi" w:cstheme="minorHAnsi"/>
          <w:w w:val="105"/>
        </w:rPr>
        <w:t>is</w:t>
      </w:r>
      <w:r w:rsidRPr="00DD7745">
        <w:rPr>
          <w:rFonts w:asciiTheme="minorHAnsi" w:hAnsiTheme="minorHAnsi" w:cstheme="minorHAnsi"/>
          <w:spacing w:val="-16"/>
          <w:w w:val="105"/>
        </w:rPr>
        <w:t xml:space="preserve"> </w:t>
      </w:r>
      <w:r w:rsidRPr="00DD7745">
        <w:rPr>
          <w:rFonts w:asciiTheme="minorHAnsi" w:hAnsiTheme="minorHAnsi" w:cstheme="minorHAnsi"/>
          <w:w w:val="105"/>
        </w:rPr>
        <w:t>understood</w:t>
      </w:r>
      <w:r w:rsidRPr="00DD7745">
        <w:rPr>
          <w:rFonts w:asciiTheme="minorHAnsi" w:hAnsiTheme="minorHAnsi" w:cstheme="minorHAnsi"/>
          <w:spacing w:val="4"/>
          <w:w w:val="105"/>
        </w:rPr>
        <w:t xml:space="preserve"> </w:t>
      </w:r>
      <w:r w:rsidRPr="00DD7745">
        <w:rPr>
          <w:rFonts w:asciiTheme="minorHAnsi" w:hAnsiTheme="minorHAnsi" w:cstheme="minorHAnsi"/>
          <w:w w:val="105"/>
        </w:rPr>
        <w:t>and asking</w:t>
      </w:r>
      <w:r w:rsidRPr="00DD7745">
        <w:rPr>
          <w:rFonts w:asciiTheme="minorHAnsi" w:hAnsiTheme="minorHAnsi" w:cstheme="minorHAnsi"/>
          <w:spacing w:val="-7"/>
          <w:w w:val="105"/>
        </w:rPr>
        <w:t xml:space="preserve"> </w:t>
      </w:r>
      <w:r w:rsidRPr="00DD7745">
        <w:rPr>
          <w:rFonts w:asciiTheme="minorHAnsi" w:hAnsiTheme="minorHAnsi" w:cstheme="minorHAnsi"/>
          <w:w w:val="105"/>
        </w:rPr>
        <w:t>whether</w:t>
      </w:r>
      <w:r w:rsidRPr="00DD7745">
        <w:rPr>
          <w:rFonts w:asciiTheme="minorHAnsi" w:hAnsiTheme="minorHAnsi" w:cstheme="minorHAnsi"/>
          <w:spacing w:val="-6"/>
          <w:w w:val="105"/>
        </w:rPr>
        <w:t xml:space="preserve"> </w:t>
      </w:r>
      <w:r w:rsidRPr="00DD7745">
        <w:rPr>
          <w:rFonts w:asciiTheme="minorHAnsi" w:hAnsiTheme="minorHAnsi" w:cstheme="minorHAnsi"/>
          <w:w w:val="105"/>
        </w:rPr>
        <w:t>there</w:t>
      </w:r>
      <w:r w:rsidRPr="00DD7745">
        <w:rPr>
          <w:rFonts w:asciiTheme="minorHAnsi" w:hAnsiTheme="minorHAnsi" w:cstheme="minorHAnsi"/>
          <w:spacing w:val="-13"/>
          <w:w w:val="105"/>
        </w:rPr>
        <w:t xml:space="preserve"> </w:t>
      </w:r>
      <w:r w:rsidRPr="00DD7745">
        <w:rPr>
          <w:rFonts w:asciiTheme="minorHAnsi" w:hAnsiTheme="minorHAnsi" w:cstheme="minorHAnsi"/>
          <w:w w:val="105"/>
        </w:rPr>
        <w:t>are</w:t>
      </w:r>
      <w:r w:rsidRPr="00DD7745">
        <w:rPr>
          <w:rFonts w:asciiTheme="minorHAnsi" w:hAnsiTheme="minorHAnsi" w:cstheme="minorHAnsi"/>
          <w:spacing w:val="-16"/>
          <w:w w:val="105"/>
        </w:rPr>
        <w:t xml:space="preserve"> </w:t>
      </w:r>
      <w:r w:rsidRPr="00DD7745">
        <w:rPr>
          <w:rFonts w:asciiTheme="minorHAnsi" w:hAnsiTheme="minorHAnsi" w:cstheme="minorHAnsi"/>
          <w:w w:val="105"/>
        </w:rPr>
        <w:t>any</w:t>
      </w:r>
      <w:r w:rsidRPr="00DD7745">
        <w:rPr>
          <w:rFonts w:asciiTheme="minorHAnsi" w:hAnsiTheme="minorHAnsi" w:cstheme="minorHAnsi"/>
          <w:spacing w:val="-12"/>
          <w:w w:val="105"/>
        </w:rPr>
        <w:t xml:space="preserve"> </w:t>
      </w:r>
      <w:r w:rsidRPr="00DD7745">
        <w:rPr>
          <w:rFonts w:asciiTheme="minorHAnsi" w:hAnsiTheme="minorHAnsi" w:cstheme="minorHAnsi"/>
          <w:w w:val="105"/>
        </w:rPr>
        <w:t>questions</w:t>
      </w:r>
      <w:r w:rsidRPr="00DD7745">
        <w:rPr>
          <w:rFonts w:asciiTheme="minorHAnsi" w:hAnsiTheme="minorHAnsi" w:cstheme="minorHAnsi"/>
          <w:spacing w:val="-7"/>
          <w:w w:val="105"/>
        </w:rPr>
        <w:t xml:space="preserve"> </w:t>
      </w:r>
      <w:r w:rsidR="00681EEB" w:rsidRPr="00DD7745">
        <w:rPr>
          <w:rFonts w:asciiTheme="minorHAnsi" w:hAnsiTheme="minorHAnsi" w:cstheme="minorHAnsi"/>
          <w:spacing w:val="-7"/>
          <w:w w:val="105"/>
        </w:rPr>
        <w:t xml:space="preserve">or </w:t>
      </w:r>
      <w:r w:rsidRPr="00DD7745">
        <w:rPr>
          <w:rFonts w:asciiTheme="minorHAnsi" w:hAnsiTheme="minorHAnsi" w:cstheme="minorHAnsi"/>
          <w:w w:val="105"/>
        </w:rPr>
        <w:t>concerns.</w:t>
      </w:r>
    </w:p>
    <w:p w14:paraId="12EBB267" w14:textId="77777777" w:rsidR="001E023A" w:rsidRPr="00DD7745" w:rsidRDefault="001E023A" w:rsidP="001E023A">
      <w:pPr>
        <w:pStyle w:val="ListParagraph"/>
        <w:rPr>
          <w:rFonts w:asciiTheme="minorHAnsi" w:hAnsiTheme="minorHAnsi" w:cstheme="minorHAnsi"/>
          <w:i/>
          <w:iCs/>
        </w:rPr>
      </w:pPr>
    </w:p>
    <w:p w14:paraId="7727CAA5" w14:textId="77777777" w:rsidR="00681EEB" w:rsidRPr="00DD7745" w:rsidRDefault="00681EEB" w:rsidP="00681EEB">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iCs/>
        </w:rPr>
        <w:t xml:space="preserve">The </w:t>
      </w:r>
      <w:r w:rsidR="001E023A" w:rsidRPr="00DD7745">
        <w:rPr>
          <w:rFonts w:asciiTheme="minorHAnsi" w:hAnsiTheme="minorHAnsi" w:cstheme="minorHAnsi"/>
          <w:iCs/>
        </w:rPr>
        <w:t xml:space="preserve">participant may be asked to explain the study back to the investigator </w:t>
      </w:r>
      <w:r w:rsidRPr="00DD7745">
        <w:rPr>
          <w:rFonts w:asciiTheme="minorHAnsi" w:hAnsiTheme="minorHAnsi" w:cstheme="minorHAnsi"/>
          <w:iCs/>
        </w:rPr>
        <w:t xml:space="preserve">at his/her </w:t>
      </w:r>
      <w:r w:rsidR="001E023A" w:rsidRPr="00DD7745">
        <w:rPr>
          <w:rFonts w:asciiTheme="minorHAnsi" w:hAnsiTheme="minorHAnsi" w:cstheme="minorHAnsi"/>
          <w:iCs/>
        </w:rPr>
        <w:t>own level of</w:t>
      </w:r>
      <w:r w:rsidRPr="00DD7745">
        <w:rPr>
          <w:rFonts w:asciiTheme="minorHAnsi" w:hAnsiTheme="minorHAnsi" w:cstheme="minorHAnsi"/>
          <w:iCs/>
        </w:rPr>
        <w:t xml:space="preserve"> understanding to ensure the </w:t>
      </w:r>
      <w:r w:rsidR="001E023A" w:rsidRPr="00DD7745">
        <w:rPr>
          <w:rFonts w:asciiTheme="minorHAnsi" w:hAnsiTheme="minorHAnsi" w:cstheme="minorHAnsi"/>
          <w:iCs/>
        </w:rPr>
        <w:t xml:space="preserve">investigator </w:t>
      </w:r>
      <w:r w:rsidRPr="00DD7745">
        <w:rPr>
          <w:rFonts w:asciiTheme="minorHAnsi" w:hAnsiTheme="minorHAnsi" w:cstheme="minorHAnsi"/>
          <w:iCs/>
        </w:rPr>
        <w:t>he/she has</w:t>
      </w:r>
      <w:r w:rsidR="001E023A" w:rsidRPr="00DD7745">
        <w:rPr>
          <w:rFonts w:asciiTheme="minorHAnsi" w:hAnsiTheme="minorHAnsi" w:cstheme="minorHAnsi"/>
          <w:iCs/>
        </w:rPr>
        <w:t xml:space="preserve"> </w:t>
      </w:r>
      <w:r w:rsidRPr="00DD7745">
        <w:rPr>
          <w:rFonts w:asciiTheme="minorHAnsi" w:hAnsiTheme="minorHAnsi" w:cstheme="minorHAnsi"/>
          <w:iCs/>
        </w:rPr>
        <w:t>the ability to understand the research and the consequences of participating.</w:t>
      </w:r>
    </w:p>
    <w:p w14:paraId="4C9602BE" w14:textId="77777777" w:rsidR="001E023A" w:rsidRPr="00DD7745" w:rsidRDefault="001E023A" w:rsidP="00681EEB">
      <w:pPr>
        <w:rPr>
          <w:rFonts w:asciiTheme="minorHAnsi" w:hAnsiTheme="minorHAnsi" w:cstheme="minorHAnsi"/>
        </w:rPr>
      </w:pPr>
    </w:p>
    <w:p w14:paraId="31F414F5" w14:textId="77777777" w:rsidR="001E023A" w:rsidRPr="00DD7745" w:rsidRDefault="001E023A" w:rsidP="001E023A">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rPr>
        <w:t xml:space="preserve">The capacity of </w:t>
      </w:r>
      <w:r w:rsidR="00245F76" w:rsidRPr="00DD7745">
        <w:rPr>
          <w:rFonts w:asciiTheme="minorHAnsi" w:hAnsiTheme="minorHAnsi" w:cstheme="minorHAnsi"/>
        </w:rPr>
        <w:t xml:space="preserve">a minor child to provide assent will be determined by the investigator or designate. The investigator </w:t>
      </w:r>
      <w:r w:rsidRPr="00DD7745">
        <w:rPr>
          <w:rFonts w:asciiTheme="minorHAnsi" w:hAnsiTheme="minorHAnsi" w:cstheme="minorHAnsi"/>
        </w:rPr>
        <w:t>will</w:t>
      </w:r>
      <w:r w:rsidR="00245F76" w:rsidRPr="00DD7745">
        <w:rPr>
          <w:rFonts w:asciiTheme="minorHAnsi" w:hAnsiTheme="minorHAnsi" w:cstheme="minorHAnsi"/>
        </w:rPr>
        <w:t xml:space="preserve"> ascertain if the child is capab</w:t>
      </w:r>
      <w:r w:rsidRPr="00DD7745">
        <w:rPr>
          <w:rFonts w:asciiTheme="minorHAnsi" w:hAnsiTheme="minorHAnsi" w:cstheme="minorHAnsi"/>
        </w:rPr>
        <w:t>le of providing</w:t>
      </w:r>
      <w:r w:rsidR="00245F76" w:rsidRPr="00DD7745">
        <w:rPr>
          <w:rFonts w:asciiTheme="minorHAnsi" w:hAnsiTheme="minorHAnsi" w:cstheme="minorHAnsi"/>
        </w:rPr>
        <w:t xml:space="preserve"> assent </w:t>
      </w:r>
      <w:r w:rsidRPr="00DD7745">
        <w:rPr>
          <w:rFonts w:asciiTheme="minorHAnsi" w:hAnsiTheme="minorHAnsi" w:cstheme="minorHAnsi"/>
        </w:rPr>
        <w:t xml:space="preserve">or consent </w:t>
      </w:r>
      <w:r w:rsidR="00681EEB" w:rsidRPr="00DD7745">
        <w:rPr>
          <w:rFonts w:asciiTheme="minorHAnsi" w:hAnsiTheme="minorHAnsi" w:cstheme="minorHAnsi"/>
        </w:rPr>
        <w:t>based on</w:t>
      </w:r>
      <w:r w:rsidR="00245F76" w:rsidRPr="00DD7745">
        <w:rPr>
          <w:rFonts w:asciiTheme="minorHAnsi" w:hAnsiTheme="minorHAnsi" w:cstheme="minorHAnsi"/>
        </w:rPr>
        <w:t xml:space="preserve"> t</w:t>
      </w:r>
      <w:r w:rsidR="00681EEB" w:rsidRPr="00DD7745">
        <w:rPr>
          <w:rFonts w:asciiTheme="minorHAnsi" w:hAnsiTheme="minorHAnsi" w:cstheme="minorHAnsi"/>
        </w:rPr>
        <w:t xml:space="preserve">he nature of the study and the level of </w:t>
      </w:r>
      <w:r w:rsidR="00245F76" w:rsidRPr="00DD7745">
        <w:rPr>
          <w:rFonts w:asciiTheme="minorHAnsi" w:hAnsiTheme="minorHAnsi" w:cstheme="minorHAnsi"/>
        </w:rPr>
        <w:t>maturity</w:t>
      </w:r>
      <w:r w:rsidR="00681EEB" w:rsidRPr="00DD7745">
        <w:rPr>
          <w:rFonts w:asciiTheme="minorHAnsi" w:hAnsiTheme="minorHAnsi" w:cstheme="minorHAnsi"/>
        </w:rPr>
        <w:t xml:space="preserve"> and cognitive capacity of the minor child. </w:t>
      </w:r>
    </w:p>
    <w:p w14:paraId="7BD4BDFD" w14:textId="77777777" w:rsidR="004077E1" w:rsidRPr="00DD7745" w:rsidRDefault="004077E1" w:rsidP="004077E1">
      <w:pPr>
        <w:pStyle w:val="ListParagraph"/>
        <w:rPr>
          <w:rFonts w:asciiTheme="minorHAnsi" w:hAnsiTheme="minorHAnsi" w:cstheme="minorHAnsi"/>
        </w:rPr>
      </w:pPr>
    </w:p>
    <w:p w14:paraId="2B897B96" w14:textId="77777777" w:rsidR="004077E1" w:rsidRPr="00DD7745" w:rsidRDefault="004077E1" w:rsidP="004077E1">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color w:val="000000"/>
          <w:lang w:val="en-CA"/>
        </w:rPr>
        <w:t xml:space="preserve">If, in the opinion of the investigator, the minor </w:t>
      </w:r>
      <w:r w:rsidR="00681EEB" w:rsidRPr="00DD7745">
        <w:rPr>
          <w:rFonts w:asciiTheme="minorHAnsi" w:hAnsiTheme="minorHAnsi" w:cstheme="minorHAnsi"/>
          <w:color w:val="000000"/>
          <w:lang w:val="en-CA"/>
        </w:rPr>
        <w:t xml:space="preserve">child </w:t>
      </w:r>
      <w:r w:rsidRPr="00DD7745">
        <w:rPr>
          <w:rFonts w:asciiTheme="minorHAnsi" w:hAnsiTheme="minorHAnsi" w:cstheme="minorHAnsi"/>
          <w:color w:val="000000"/>
          <w:lang w:val="en-CA"/>
        </w:rPr>
        <w:t xml:space="preserve">has the capacity to consent, the minor will be the one to give consent.  If, in the opinion of the investigator, the minor is not mature enough, then the parent/guardian will consent with the minor giving verbal assent. The verbal assent will be </w:t>
      </w:r>
      <w:r w:rsidR="00681EEB" w:rsidRPr="00DD7745">
        <w:rPr>
          <w:rFonts w:asciiTheme="minorHAnsi" w:hAnsiTheme="minorHAnsi" w:cstheme="minorHAnsi"/>
          <w:color w:val="000000"/>
          <w:lang w:val="en-CA"/>
        </w:rPr>
        <w:t xml:space="preserve">documented </w:t>
      </w:r>
      <w:r w:rsidRPr="00DD7745">
        <w:rPr>
          <w:rFonts w:asciiTheme="minorHAnsi" w:hAnsiTheme="minorHAnsi" w:cstheme="minorHAnsi"/>
          <w:color w:val="000000"/>
          <w:lang w:val="en-CA"/>
        </w:rPr>
        <w:t>by use of a checkbox on the signature page.</w:t>
      </w:r>
    </w:p>
    <w:p w14:paraId="5456F9E4" w14:textId="77777777" w:rsidR="004077E1" w:rsidRPr="00DD7745" w:rsidRDefault="004077E1" w:rsidP="004077E1">
      <w:pPr>
        <w:pStyle w:val="ListParagraph"/>
        <w:rPr>
          <w:rFonts w:asciiTheme="minorHAnsi" w:hAnsiTheme="minorHAnsi" w:cstheme="minorHAnsi"/>
          <w:color w:val="000000"/>
          <w:lang w:val="en-CA"/>
        </w:rPr>
      </w:pPr>
    </w:p>
    <w:p w14:paraId="27BD75D9" w14:textId="77777777" w:rsidR="004077E1" w:rsidRPr="00DD7745" w:rsidRDefault="004077E1" w:rsidP="004077E1">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color w:val="000000"/>
          <w:lang w:val="en-CA"/>
        </w:rPr>
        <w:t xml:space="preserve">If a minor child is deemed to </w:t>
      </w:r>
      <w:r w:rsidR="00681EEB" w:rsidRPr="00DD7745">
        <w:rPr>
          <w:rFonts w:asciiTheme="minorHAnsi" w:hAnsiTheme="minorHAnsi" w:cstheme="minorHAnsi"/>
          <w:color w:val="000000"/>
          <w:lang w:val="en-CA"/>
        </w:rPr>
        <w:t>be s</w:t>
      </w:r>
      <w:r w:rsidRPr="00DD7745">
        <w:rPr>
          <w:rFonts w:asciiTheme="minorHAnsi" w:hAnsiTheme="minorHAnsi" w:cstheme="minorHAnsi"/>
          <w:color w:val="000000"/>
          <w:lang w:val="en-CA"/>
        </w:rPr>
        <w:t>ufficient</w:t>
      </w:r>
      <w:r w:rsidR="00681EEB" w:rsidRPr="00DD7745">
        <w:rPr>
          <w:rFonts w:asciiTheme="minorHAnsi" w:hAnsiTheme="minorHAnsi" w:cstheme="minorHAnsi"/>
          <w:color w:val="000000"/>
          <w:lang w:val="en-CA"/>
        </w:rPr>
        <w:t>ly mature</w:t>
      </w:r>
      <w:r w:rsidRPr="00DD7745">
        <w:rPr>
          <w:rFonts w:asciiTheme="minorHAnsi" w:hAnsiTheme="minorHAnsi" w:cstheme="minorHAnsi"/>
          <w:color w:val="000000"/>
          <w:lang w:val="en-CA"/>
        </w:rPr>
        <w:t xml:space="preserve"> to consent on her/his own behalf, an optional signature of the parent/guardian or a box for the researcher to check, indicating that the parent/guardian is aware</w:t>
      </w:r>
      <w:r w:rsidR="00681EEB" w:rsidRPr="00DD7745">
        <w:rPr>
          <w:rFonts w:asciiTheme="minorHAnsi" w:hAnsiTheme="minorHAnsi" w:cstheme="minorHAnsi"/>
          <w:color w:val="000000"/>
          <w:lang w:val="en-CA"/>
        </w:rPr>
        <w:t xml:space="preserve"> of the participation of the minor child in the study</w:t>
      </w:r>
      <w:r w:rsidRPr="00DD7745">
        <w:rPr>
          <w:rFonts w:asciiTheme="minorHAnsi" w:hAnsiTheme="minorHAnsi" w:cstheme="minorHAnsi"/>
          <w:color w:val="000000"/>
          <w:lang w:val="en-CA"/>
        </w:rPr>
        <w:t xml:space="preserve"> (making it clear that the participant is still the one giving consent) will be utilized. </w:t>
      </w:r>
    </w:p>
    <w:p w14:paraId="2A5ECD64" w14:textId="77777777" w:rsidR="004077E1" w:rsidRPr="00DD7745" w:rsidRDefault="004077E1" w:rsidP="004077E1">
      <w:pPr>
        <w:pStyle w:val="ListParagraph"/>
        <w:rPr>
          <w:rFonts w:asciiTheme="minorHAnsi" w:hAnsiTheme="minorHAnsi" w:cstheme="minorHAnsi"/>
          <w:w w:val="105"/>
        </w:rPr>
      </w:pPr>
    </w:p>
    <w:p w14:paraId="11FA3AB7" w14:textId="77777777" w:rsidR="00F272E3" w:rsidRPr="00DD7745" w:rsidRDefault="00610B0E" w:rsidP="001E023A">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w w:val="105"/>
        </w:rPr>
        <w:t>If</w:t>
      </w:r>
      <w:r w:rsidRPr="00DD7745">
        <w:rPr>
          <w:rFonts w:asciiTheme="minorHAnsi" w:hAnsiTheme="minorHAnsi" w:cstheme="minorHAnsi"/>
          <w:spacing w:val="4"/>
          <w:w w:val="105"/>
        </w:rPr>
        <w:t xml:space="preserve"> </w:t>
      </w:r>
      <w:r w:rsidRPr="00DD7745">
        <w:rPr>
          <w:rFonts w:asciiTheme="minorHAnsi" w:hAnsiTheme="minorHAnsi" w:cstheme="minorHAnsi"/>
          <w:w w:val="105"/>
        </w:rPr>
        <w:t>a</w:t>
      </w:r>
      <w:r w:rsidRPr="00DD7745">
        <w:rPr>
          <w:rFonts w:asciiTheme="minorHAnsi" w:hAnsiTheme="minorHAnsi" w:cstheme="minorHAnsi"/>
          <w:spacing w:val="5"/>
          <w:w w:val="105"/>
        </w:rPr>
        <w:t xml:space="preserve"> </w:t>
      </w:r>
      <w:r w:rsidRPr="00DD7745">
        <w:rPr>
          <w:rFonts w:asciiTheme="minorHAnsi" w:hAnsiTheme="minorHAnsi" w:cstheme="minorHAnsi"/>
          <w:w w:val="105"/>
        </w:rPr>
        <w:t>situation</w:t>
      </w:r>
      <w:r w:rsidRPr="00DD7745">
        <w:rPr>
          <w:rFonts w:asciiTheme="minorHAnsi" w:hAnsiTheme="minorHAnsi" w:cstheme="minorHAnsi"/>
          <w:spacing w:val="-5"/>
          <w:w w:val="105"/>
        </w:rPr>
        <w:t xml:space="preserve"> </w:t>
      </w:r>
      <w:r w:rsidRPr="00DD7745">
        <w:rPr>
          <w:rFonts w:asciiTheme="minorHAnsi" w:hAnsiTheme="minorHAnsi" w:cstheme="minorHAnsi"/>
          <w:w w:val="105"/>
        </w:rPr>
        <w:t>arises in</w:t>
      </w:r>
      <w:r w:rsidRPr="00DD7745">
        <w:rPr>
          <w:rFonts w:asciiTheme="minorHAnsi" w:hAnsiTheme="minorHAnsi" w:cstheme="minorHAnsi"/>
          <w:spacing w:val="-7"/>
          <w:w w:val="105"/>
        </w:rPr>
        <w:t xml:space="preserve"> </w:t>
      </w:r>
      <w:r w:rsidRPr="00DD7745">
        <w:rPr>
          <w:rFonts w:asciiTheme="minorHAnsi" w:hAnsiTheme="minorHAnsi" w:cstheme="minorHAnsi"/>
          <w:w w:val="105"/>
        </w:rPr>
        <w:t>which</w:t>
      </w:r>
      <w:r w:rsidRPr="00DD7745">
        <w:rPr>
          <w:rFonts w:asciiTheme="minorHAnsi" w:hAnsiTheme="minorHAnsi" w:cstheme="minorHAnsi"/>
          <w:spacing w:val="-9"/>
          <w:w w:val="105"/>
        </w:rPr>
        <w:t xml:space="preserve"> </w:t>
      </w:r>
      <w:r w:rsidR="00681EEB" w:rsidRPr="00DD7745">
        <w:rPr>
          <w:rFonts w:asciiTheme="minorHAnsi" w:hAnsiTheme="minorHAnsi" w:cstheme="minorHAnsi"/>
          <w:spacing w:val="-9"/>
          <w:w w:val="105"/>
        </w:rPr>
        <w:t xml:space="preserve">a </w:t>
      </w:r>
      <w:r w:rsidRPr="00DD7745">
        <w:rPr>
          <w:rFonts w:asciiTheme="minorHAnsi" w:hAnsiTheme="minorHAnsi" w:cstheme="minorHAnsi"/>
          <w:w w:val="105"/>
        </w:rPr>
        <w:t>parent</w:t>
      </w:r>
      <w:r w:rsidRPr="00DD7745">
        <w:rPr>
          <w:rFonts w:asciiTheme="minorHAnsi" w:hAnsiTheme="minorHAnsi" w:cstheme="minorHAnsi"/>
          <w:spacing w:val="-4"/>
          <w:w w:val="105"/>
        </w:rPr>
        <w:t xml:space="preserve"> </w:t>
      </w:r>
      <w:r w:rsidRPr="00DD7745">
        <w:rPr>
          <w:rFonts w:asciiTheme="minorHAnsi" w:hAnsiTheme="minorHAnsi" w:cstheme="minorHAnsi"/>
          <w:w w:val="105"/>
        </w:rPr>
        <w:t>and</w:t>
      </w:r>
      <w:r w:rsidRPr="00DD7745">
        <w:rPr>
          <w:rFonts w:asciiTheme="minorHAnsi" w:hAnsiTheme="minorHAnsi" w:cstheme="minorHAnsi"/>
          <w:spacing w:val="-10"/>
          <w:w w:val="105"/>
        </w:rPr>
        <w:t xml:space="preserve"> </w:t>
      </w:r>
      <w:r w:rsidR="00C849E0" w:rsidRPr="00DD7745">
        <w:rPr>
          <w:rFonts w:asciiTheme="minorHAnsi" w:hAnsiTheme="minorHAnsi" w:cstheme="minorHAnsi"/>
          <w:spacing w:val="-10"/>
          <w:w w:val="105"/>
        </w:rPr>
        <w:t>the assenting</w:t>
      </w:r>
      <w:r w:rsidR="00681EEB" w:rsidRPr="00DD7745">
        <w:rPr>
          <w:rFonts w:asciiTheme="minorHAnsi" w:hAnsiTheme="minorHAnsi" w:cstheme="minorHAnsi"/>
          <w:spacing w:val="-10"/>
          <w:w w:val="105"/>
        </w:rPr>
        <w:t xml:space="preserve"> minor </w:t>
      </w:r>
      <w:r w:rsidRPr="00DD7745">
        <w:rPr>
          <w:rFonts w:asciiTheme="minorHAnsi" w:hAnsiTheme="minorHAnsi" w:cstheme="minorHAnsi"/>
          <w:w w:val="105"/>
        </w:rPr>
        <w:t>child</w:t>
      </w:r>
      <w:r w:rsidRPr="00DD7745">
        <w:rPr>
          <w:rFonts w:asciiTheme="minorHAnsi" w:hAnsiTheme="minorHAnsi" w:cstheme="minorHAnsi"/>
          <w:spacing w:val="-8"/>
          <w:w w:val="105"/>
        </w:rPr>
        <w:t xml:space="preserve"> </w:t>
      </w:r>
      <w:r w:rsidRPr="00DD7745">
        <w:rPr>
          <w:rFonts w:asciiTheme="minorHAnsi" w:hAnsiTheme="minorHAnsi" w:cstheme="minorHAnsi"/>
          <w:w w:val="105"/>
        </w:rPr>
        <w:t>disagree,</w:t>
      </w:r>
      <w:r w:rsidRPr="00DD7745">
        <w:rPr>
          <w:rFonts w:asciiTheme="minorHAnsi" w:hAnsiTheme="minorHAnsi" w:cstheme="minorHAnsi"/>
          <w:spacing w:val="-3"/>
          <w:w w:val="105"/>
        </w:rPr>
        <w:t xml:space="preserve"> </w:t>
      </w:r>
      <w:r w:rsidRPr="00DD7745">
        <w:rPr>
          <w:rFonts w:asciiTheme="minorHAnsi" w:hAnsiTheme="minorHAnsi" w:cstheme="minorHAnsi"/>
          <w:w w:val="105"/>
        </w:rPr>
        <w:t>the</w:t>
      </w:r>
      <w:r w:rsidRPr="00DD7745">
        <w:rPr>
          <w:rFonts w:asciiTheme="minorHAnsi" w:hAnsiTheme="minorHAnsi" w:cstheme="minorHAnsi"/>
          <w:spacing w:val="-9"/>
          <w:w w:val="105"/>
        </w:rPr>
        <w:t xml:space="preserve"> </w:t>
      </w:r>
      <w:r w:rsidRPr="00DD7745">
        <w:rPr>
          <w:rFonts w:asciiTheme="minorHAnsi" w:hAnsiTheme="minorHAnsi" w:cstheme="minorHAnsi"/>
          <w:w w:val="105"/>
        </w:rPr>
        <w:t>child</w:t>
      </w:r>
      <w:r w:rsidRPr="00DD7745">
        <w:rPr>
          <w:rFonts w:asciiTheme="minorHAnsi" w:hAnsiTheme="minorHAnsi" w:cstheme="minorHAnsi"/>
          <w:spacing w:val="-6"/>
          <w:w w:val="105"/>
        </w:rPr>
        <w:t xml:space="preserve"> </w:t>
      </w:r>
      <w:r w:rsidRPr="00DD7745">
        <w:rPr>
          <w:rFonts w:asciiTheme="minorHAnsi" w:hAnsiTheme="minorHAnsi" w:cstheme="minorHAnsi"/>
          <w:w w:val="105"/>
        </w:rPr>
        <w:t>will</w:t>
      </w:r>
      <w:r w:rsidRPr="00DD7745">
        <w:rPr>
          <w:rFonts w:asciiTheme="minorHAnsi" w:hAnsiTheme="minorHAnsi" w:cstheme="minorHAnsi"/>
          <w:spacing w:val="-13"/>
          <w:w w:val="105"/>
        </w:rPr>
        <w:t xml:space="preserve"> </w:t>
      </w:r>
      <w:r w:rsidRPr="00DD7745">
        <w:rPr>
          <w:rFonts w:asciiTheme="minorHAnsi" w:hAnsiTheme="minorHAnsi" w:cstheme="minorHAnsi"/>
          <w:w w:val="105"/>
        </w:rPr>
        <w:t>not</w:t>
      </w:r>
      <w:r w:rsidRPr="00DD7745">
        <w:rPr>
          <w:rFonts w:asciiTheme="minorHAnsi" w:hAnsiTheme="minorHAnsi" w:cstheme="minorHAnsi"/>
          <w:spacing w:val="-8"/>
          <w:w w:val="105"/>
        </w:rPr>
        <w:t xml:space="preserve"> </w:t>
      </w:r>
      <w:r w:rsidRPr="00DD7745">
        <w:rPr>
          <w:rFonts w:asciiTheme="minorHAnsi" w:hAnsiTheme="minorHAnsi" w:cstheme="minorHAnsi"/>
          <w:w w:val="105"/>
        </w:rPr>
        <w:t>be</w:t>
      </w:r>
      <w:r w:rsidRPr="00DD7745">
        <w:rPr>
          <w:rFonts w:asciiTheme="minorHAnsi" w:hAnsiTheme="minorHAnsi" w:cstheme="minorHAnsi"/>
          <w:spacing w:val="-11"/>
          <w:w w:val="105"/>
        </w:rPr>
        <w:t xml:space="preserve"> </w:t>
      </w:r>
      <w:r w:rsidRPr="00DD7745">
        <w:rPr>
          <w:rFonts w:asciiTheme="minorHAnsi" w:hAnsiTheme="minorHAnsi" w:cstheme="minorHAnsi"/>
          <w:w w:val="105"/>
        </w:rPr>
        <w:t>enrolled</w:t>
      </w:r>
      <w:r w:rsidRPr="00DD7745">
        <w:rPr>
          <w:rFonts w:asciiTheme="minorHAnsi" w:hAnsiTheme="minorHAnsi" w:cstheme="minorHAnsi"/>
          <w:spacing w:val="-5"/>
          <w:w w:val="105"/>
        </w:rPr>
        <w:t xml:space="preserve"> </w:t>
      </w:r>
      <w:r w:rsidRPr="00DD7745">
        <w:rPr>
          <w:rFonts w:asciiTheme="minorHAnsi" w:hAnsiTheme="minorHAnsi" w:cstheme="minorHAnsi"/>
          <w:w w:val="105"/>
        </w:rPr>
        <w:t>in the</w:t>
      </w:r>
      <w:r w:rsidRPr="00DD7745">
        <w:rPr>
          <w:rFonts w:asciiTheme="minorHAnsi" w:hAnsiTheme="minorHAnsi" w:cstheme="minorHAnsi"/>
          <w:spacing w:val="-10"/>
          <w:w w:val="105"/>
        </w:rPr>
        <w:t xml:space="preserve"> </w:t>
      </w:r>
      <w:r w:rsidRPr="00DD7745">
        <w:rPr>
          <w:rFonts w:asciiTheme="minorHAnsi" w:hAnsiTheme="minorHAnsi" w:cstheme="minorHAnsi"/>
          <w:w w:val="105"/>
        </w:rPr>
        <w:t xml:space="preserve">study. </w:t>
      </w:r>
    </w:p>
    <w:p w14:paraId="47AB3999" w14:textId="77777777" w:rsidR="00610B0E" w:rsidRPr="00DD7745" w:rsidRDefault="00610B0E" w:rsidP="00610B0E">
      <w:pPr>
        <w:pStyle w:val="ListParagraph"/>
        <w:rPr>
          <w:rFonts w:asciiTheme="minorHAnsi" w:hAnsiTheme="minorHAnsi" w:cstheme="minorHAnsi"/>
        </w:rPr>
      </w:pPr>
    </w:p>
    <w:p w14:paraId="0ECD887D" w14:textId="77777777" w:rsidR="00610B0E" w:rsidRPr="00DD7745" w:rsidRDefault="00610B0E" w:rsidP="001E023A">
      <w:pPr>
        <w:pStyle w:val="ListParagraph"/>
        <w:numPr>
          <w:ilvl w:val="0"/>
          <w:numId w:val="1"/>
        </w:numPr>
        <w:tabs>
          <w:tab w:val="left" w:pos="817"/>
          <w:tab w:val="left" w:pos="818"/>
        </w:tabs>
        <w:spacing w:before="1" w:line="252" w:lineRule="auto"/>
        <w:ind w:left="817" w:right="143" w:hanging="351"/>
        <w:rPr>
          <w:rFonts w:asciiTheme="minorHAnsi" w:hAnsiTheme="minorHAnsi" w:cstheme="minorHAnsi"/>
        </w:rPr>
      </w:pPr>
      <w:r w:rsidRPr="00DD7745">
        <w:rPr>
          <w:rFonts w:asciiTheme="minorHAnsi" w:hAnsiTheme="minorHAnsi" w:cstheme="minorHAnsi"/>
        </w:rPr>
        <w:t>If a minor child dissents, he/she will not be enrolled in the study.</w:t>
      </w:r>
    </w:p>
    <w:p w14:paraId="7DF9D815" w14:textId="77777777" w:rsidR="00F272E3" w:rsidRPr="00DD7745" w:rsidRDefault="00F272E3">
      <w:pPr>
        <w:pStyle w:val="BodyText"/>
        <w:spacing w:before="9"/>
        <w:rPr>
          <w:rFonts w:asciiTheme="minorHAnsi" w:hAnsiTheme="minorHAnsi" w:cstheme="minorHAnsi"/>
          <w:sz w:val="22"/>
          <w:szCs w:val="22"/>
        </w:rPr>
      </w:pPr>
    </w:p>
    <w:p w14:paraId="74E39211" w14:textId="17D11D13" w:rsidR="00F272E3" w:rsidRPr="00DD7745" w:rsidRDefault="00610B0E" w:rsidP="00245F76">
      <w:pPr>
        <w:tabs>
          <w:tab w:val="left" w:pos="863"/>
          <w:tab w:val="left" w:pos="864"/>
        </w:tabs>
        <w:spacing w:line="249" w:lineRule="auto"/>
        <w:ind w:right="128"/>
        <w:rPr>
          <w:rFonts w:asciiTheme="minorHAnsi" w:hAnsiTheme="minorHAnsi" w:cstheme="minorHAnsi"/>
        </w:rPr>
      </w:pPr>
      <w:r w:rsidRPr="00DD7745">
        <w:rPr>
          <w:rFonts w:asciiTheme="minorHAnsi" w:hAnsiTheme="minorHAnsi" w:cstheme="minorHAnsi"/>
          <w:color w:val="282828"/>
          <w:w w:val="105"/>
        </w:rPr>
        <w:t>The space</w:t>
      </w:r>
      <w:r w:rsidRPr="00DD7745">
        <w:rPr>
          <w:rFonts w:asciiTheme="minorHAnsi" w:hAnsiTheme="minorHAnsi" w:cstheme="minorHAnsi"/>
          <w:color w:val="282828"/>
          <w:spacing w:val="-9"/>
          <w:w w:val="105"/>
        </w:rPr>
        <w:t xml:space="preserve"> </w:t>
      </w:r>
      <w:r w:rsidRPr="00DD7745">
        <w:rPr>
          <w:rFonts w:asciiTheme="minorHAnsi" w:hAnsiTheme="minorHAnsi" w:cstheme="minorHAnsi"/>
          <w:color w:val="282828"/>
          <w:w w:val="105"/>
        </w:rPr>
        <w:t>below will be used to</w:t>
      </w:r>
      <w:r w:rsidRPr="00DD7745">
        <w:rPr>
          <w:rFonts w:asciiTheme="minorHAnsi" w:hAnsiTheme="minorHAnsi" w:cstheme="minorHAnsi"/>
          <w:color w:val="282828"/>
          <w:spacing w:val="-12"/>
          <w:w w:val="105"/>
        </w:rPr>
        <w:t xml:space="preserve"> </w:t>
      </w:r>
      <w:r w:rsidRPr="00DD7745">
        <w:rPr>
          <w:rFonts w:asciiTheme="minorHAnsi" w:hAnsiTheme="minorHAnsi" w:cstheme="minorHAnsi"/>
          <w:color w:val="282828"/>
          <w:w w:val="105"/>
        </w:rPr>
        <w:t>note</w:t>
      </w:r>
      <w:r w:rsidRPr="00DD7745">
        <w:rPr>
          <w:rFonts w:asciiTheme="minorHAnsi" w:hAnsiTheme="minorHAnsi" w:cstheme="minorHAnsi"/>
          <w:color w:val="282828"/>
          <w:spacing w:val="-6"/>
          <w:w w:val="105"/>
        </w:rPr>
        <w:t xml:space="preserve"> </w:t>
      </w:r>
      <w:r w:rsidRPr="00DD7745">
        <w:rPr>
          <w:rFonts w:asciiTheme="minorHAnsi" w:hAnsiTheme="minorHAnsi" w:cstheme="minorHAnsi"/>
          <w:color w:val="282828"/>
          <w:w w:val="105"/>
        </w:rPr>
        <w:t>if</w:t>
      </w:r>
      <w:r w:rsidRPr="00DD7745">
        <w:rPr>
          <w:rFonts w:asciiTheme="minorHAnsi" w:hAnsiTheme="minorHAnsi" w:cstheme="minorHAnsi"/>
          <w:color w:val="282828"/>
          <w:spacing w:val="-3"/>
          <w:w w:val="105"/>
        </w:rPr>
        <w:t xml:space="preserve"> </w:t>
      </w:r>
      <w:r w:rsidRPr="00DD7745">
        <w:rPr>
          <w:rFonts w:asciiTheme="minorHAnsi" w:hAnsiTheme="minorHAnsi" w:cstheme="minorHAnsi"/>
          <w:color w:val="282828"/>
          <w:w w:val="105"/>
        </w:rPr>
        <w:t>there were</w:t>
      </w:r>
      <w:r w:rsidRPr="00DD7745">
        <w:rPr>
          <w:rFonts w:asciiTheme="minorHAnsi" w:hAnsiTheme="minorHAnsi" w:cstheme="minorHAnsi"/>
          <w:color w:val="282828"/>
          <w:spacing w:val="-2"/>
          <w:w w:val="105"/>
        </w:rPr>
        <w:t xml:space="preserve"> </w:t>
      </w:r>
      <w:r w:rsidRPr="00DD7745">
        <w:rPr>
          <w:rFonts w:asciiTheme="minorHAnsi" w:hAnsiTheme="minorHAnsi" w:cstheme="minorHAnsi"/>
          <w:color w:val="282828"/>
          <w:w w:val="105"/>
        </w:rPr>
        <w:t>any</w:t>
      </w:r>
      <w:r w:rsidRPr="00DD7745">
        <w:rPr>
          <w:rFonts w:asciiTheme="minorHAnsi" w:hAnsiTheme="minorHAnsi" w:cstheme="minorHAnsi"/>
          <w:color w:val="282828"/>
          <w:spacing w:val="-5"/>
          <w:w w:val="105"/>
        </w:rPr>
        <w:t xml:space="preserve"> </w:t>
      </w:r>
      <w:r w:rsidRPr="00DD7745">
        <w:rPr>
          <w:rFonts w:asciiTheme="minorHAnsi" w:hAnsiTheme="minorHAnsi" w:cstheme="minorHAnsi"/>
          <w:color w:val="282828"/>
          <w:w w:val="105"/>
        </w:rPr>
        <w:t>deviations</w:t>
      </w:r>
      <w:r w:rsidRPr="00DD7745">
        <w:rPr>
          <w:rFonts w:asciiTheme="minorHAnsi" w:hAnsiTheme="minorHAnsi" w:cstheme="minorHAnsi"/>
          <w:color w:val="282828"/>
          <w:spacing w:val="-4"/>
          <w:w w:val="105"/>
        </w:rPr>
        <w:t xml:space="preserve"> </w:t>
      </w:r>
      <w:r w:rsidRPr="00DD7745">
        <w:rPr>
          <w:rFonts w:asciiTheme="minorHAnsi" w:hAnsiTheme="minorHAnsi" w:cstheme="minorHAnsi"/>
          <w:color w:val="282828"/>
          <w:w w:val="105"/>
        </w:rPr>
        <w:t>to</w:t>
      </w:r>
      <w:r w:rsidRPr="00DD7745">
        <w:rPr>
          <w:rFonts w:asciiTheme="minorHAnsi" w:hAnsiTheme="minorHAnsi" w:cstheme="minorHAnsi"/>
          <w:color w:val="282828"/>
          <w:spacing w:val="-7"/>
          <w:w w:val="105"/>
        </w:rPr>
        <w:t xml:space="preserve"> </w:t>
      </w:r>
      <w:r w:rsidRPr="00DD7745">
        <w:rPr>
          <w:rFonts w:asciiTheme="minorHAnsi" w:hAnsiTheme="minorHAnsi" w:cstheme="minorHAnsi"/>
          <w:color w:val="282828"/>
          <w:w w:val="105"/>
        </w:rPr>
        <w:t>this</w:t>
      </w:r>
      <w:r w:rsidRPr="00DD7745">
        <w:rPr>
          <w:rFonts w:asciiTheme="minorHAnsi" w:hAnsiTheme="minorHAnsi" w:cstheme="minorHAnsi"/>
          <w:color w:val="282828"/>
          <w:spacing w:val="-7"/>
          <w:w w:val="105"/>
        </w:rPr>
        <w:t xml:space="preserve"> </w:t>
      </w:r>
      <w:r w:rsidRPr="00DD7745">
        <w:rPr>
          <w:rFonts w:asciiTheme="minorHAnsi" w:hAnsiTheme="minorHAnsi" w:cstheme="minorHAnsi"/>
          <w:color w:val="282828"/>
          <w:w w:val="105"/>
        </w:rPr>
        <w:t>SOP</w:t>
      </w:r>
      <w:r w:rsidRPr="00DD7745">
        <w:rPr>
          <w:rFonts w:asciiTheme="minorHAnsi" w:hAnsiTheme="minorHAnsi" w:cstheme="minorHAnsi"/>
          <w:color w:val="282828"/>
          <w:spacing w:val="-4"/>
          <w:w w:val="105"/>
        </w:rPr>
        <w:t xml:space="preserve"> </w:t>
      </w:r>
      <w:r w:rsidRPr="00DD7745">
        <w:rPr>
          <w:rFonts w:asciiTheme="minorHAnsi" w:hAnsiTheme="minorHAnsi" w:cstheme="minorHAnsi"/>
          <w:color w:val="282828"/>
          <w:w w:val="105"/>
        </w:rPr>
        <w:t>in</w:t>
      </w:r>
      <w:r w:rsidRPr="00DD7745">
        <w:rPr>
          <w:rFonts w:asciiTheme="minorHAnsi" w:hAnsiTheme="minorHAnsi" w:cstheme="minorHAnsi"/>
          <w:color w:val="282828"/>
          <w:spacing w:val="-6"/>
          <w:w w:val="105"/>
        </w:rPr>
        <w:t xml:space="preserve"> </w:t>
      </w:r>
      <w:r w:rsidRPr="00DD7745">
        <w:rPr>
          <w:rFonts w:asciiTheme="minorHAnsi" w:hAnsiTheme="minorHAnsi" w:cstheme="minorHAnsi"/>
          <w:color w:val="282828"/>
          <w:w w:val="105"/>
        </w:rPr>
        <w:t>individual</w:t>
      </w:r>
      <w:r w:rsidRPr="00DD7745">
        <w:rPr>
          <w:rFonts w:asciiTheme="minorHAnsi" w:hAnsiTheme="minorHAnsi" w:cstheme="minorHAnsi"/>
          <w:color w:val="282828"/>
          <w:spacing w:val="-6"/>
          <w:w w:val="105"/>
        </w:rPr>
        <w:t xml:space="preserve"> </w:t>
      </w:r>
      <w:r w:rsidRPr="00DD7745">
        <w:rPr>
          <w:rFonts w:asciiTheme="minorHAnsi" w:hAnsiTheme="minorHAnsi" w:cstheme="minorHAnsi"/>
          <w:color w:val="282828"/>
          <w:w w:val="105"/>
        </w:rPr>
        <w:t>cases (e.g.</w:t>
      </w:r>
      <w:r w:rsidR="00613637">
        <w:rPr>
          <w:rFonts w:asciiTheme="minorHAnsi" w:hAnsiTheme="minorHAnsi" w:cstheme="minorHAnsi"/>
          <w:color w:val="282828"/>
          <w:w w:val="105"/>
        </w:rPr>
        <w:t>,</w:t>
      </w:r>
      <w:r w:rsidRPr="00DD7745">
        <w:rPr>
          <w:rFonts w:asciiTheme="minorHAnsi" w:hAnsiTheme="minorHAnsi" w:cstheme="minorHAnsi"/>
          <w:color w:val="282828"/>
          <w:spacing w:val="-8"/>
          <w:w w:val="105"/>
        </w:rPr>
        <w:t xml:space="preserve"> </w:t>
      </w:r>
      <w:r w:rsidRPr="00DD7745">
        <w:rPr>
          <w:rFonts w:asciiTheme="minorHAnsi" w:hAnsiTheme="minorHAnsi" w:cstheme="minorHAnsi"/>
          <w:color w:val="282828"/>
          <w:w w:val="105"/>
        </w:rPr>
        <w:t>one</w:t>
      </w:r>
      <w:r w:rsidRPr="00DD7745">
        <w:rPr>
          <w:rFonts w:asciiTheme="minorHAnsi" w:hAnsiTheme="minorHAnsi" w:cstheme="minorHAnsi"/>
          <w:color w:val="282828"/>
          <w:spacing w:val="-9"/>
          <w:w w:val="105"/>
        </w:rPr>
        <w:t xml:space="preserve"> </w:t>
      </w:r>
      <w:r w:rsidRPr="00DD7745">
        <w:rPr>
          <w:rFonts w:asciiTheme="minorHAnsi" w:hAnsiTheme="minorHAnsi" w:cstheme="minorHAnsi"/>
          <w:color w:val="282828"/>
          <w:w w:val="105"/>
        </w:rPr>
        <w:t>or</w:t>
      </w:r>
      <w:r w:rsidRPr="00DD7745">
        <w:rPr>
          <w:rFonts w:asciiTheme="minorHAnsi" w:hAnsiTheme="minorHAnsi" w:cstheme="minorHAnsi"/>
          <w:color w:val="282828"/>
          <w:spacing w:val="-16"/>
          <w:w w:val="105"/>
        </w:rPr>
        <w:t xml:space="preserve"> </w:t>
      </w:r>
      <w:r w:rsidRPr="00DD7745">
        <w:rPr>
          <w:rFonts w:asciiTheme="minorHAnsi" w:hAnsiTheme="minorHAnsi" w:cstheme="minorHAnsi"/>
          <w:color w:val="282828"/>
          <w:w w:val="105"/>
        </w:rPr>
        <w:t>both</w:t>
      </w:r>
      <w:r w:rsidRPr="00DD7745">
        <w:rPr>
          <w:rFonts w:asciiTheme="minorHAnsi" w:hAnsiTheme="minorHAnsi" w:cstheme="minorHAnsi"/>
          <w:color w:val="282828"/>
          <w:spacing w:val="-19"/>
          <w:w w:val="105"/>
        </w:rPr>
        <w:t xml:space="preserve"> </w:t>
      </w:r>
      <w:r w:rsidRPr="00DD7745">
        <w:rPr>
          <w:rFonts w:asciiTheme="minorHAnsi" w:hAnsiTheme="minorHAnsi" w:cstheme="minorHAnsi"/>
          <w:color w:val="282828"/>
          <w:w w:val="105"/>
        </w:rPr>
        <w:t>parent</w:t>
      </w:r>
      <w:r w:rsidRPr="00DD7745">
        <w:rPr>
          <w:rFonts w:asciiTheme="minorHAnsi" w:hAnsiTheme="minorHAnsi" w:cstheme="minorHAnsi"/>
          <w:color w:val="282828"/>
          <w:spacing w:val="-7"/>
          <w:w w:val="105"/>
        </w:rPr>
        <w:t xml:space="preserve"> </w:t>
      </w:r>
      <w:r w:rsidRPr="00DD7745">
        <w:rPr>
          <w:rFonts w:asciiTheme="minorHAnsi" w:hAnsiTheme="minorHAnsi" w:cstheme="minorHAnsi"/>
          <w:color w:val="282828"/>
          <w:w w:val="105"/>
        </w:rPr>
        <w:t>present</w:t>
      </w:r>
      <w:r w:rsidRPr="00DD7745">
        <w:rPr>
          <w:rFonts w:asciiTheme="minorHAnsi" w:hAnsiTheme="minorHAnsi" w:cstheme="minorHAnsi"/>
          <w:color w:val="282828"/>
          <w:spacing w:val="-3"/>
          <w:w w:val="105"/>
        </w:rPr>
        <w:t xml:space="preserve"> </w:t>
      </w:r>
      <w:r w:rsidRPr="00DD7745">
        <w:rPr>
          <w:rFonts w:asciiTheme="minorHAnsi" w:hAnsiTheme="minorHAnsi" w:cstheme="minorHAnsi"/>
          <w:color w:val="282828"/>
          <w:w w:val="105"/>
        </w:rPr>
        <w:t>or</w:t>
      </w:r>
      <w:r w:rsidRPr="00DD7745">
        <w:rPr>
          <w:rFonts w:asciiTheme="minorHAnsi" w:hAnsiTheme="minorHAnsi" w:cstheme="minorHAnsi"/>
          <w:color w:val="282828"/>
          <w:spacing w:val="-6"/>
          <w:w w:val="105"/>
        </w:rPr>
        <w:t xml:space="preserve"> </w:t>
      </w:r>
      <w:r w:rsidRPr="00DD7745">
        <w:rPr>
          <w:rFonts w:asciiTheme="minorHAnsi" w:hAnsiTheme="minorHAnsi" w:cstheme="minorHAnsi"/>
          <w:color w:val="282828"/>
          <w:w w:val="105"/>
        </w:rPr>
        <w:t>missing,</w:t>
      </w:r>
      <w:r w:rsidRPr="00DD7745">
        <w:rPr>
          <w:rFonts w:asciiTheme="minorHAnsi" w:hAnsiTheme="minorHAnsi" w:cstheme="minorHAnsi"/>
          <w:color w:val="282828"/>
          <w:spacing w:val="2"/>
          <w:w w:val="105"/>
        </w:rPr>
        <w:t xml:space="preserve"> </w:t>
      </w:r>
      <w:r w:rsidRPr="00DD7745">
        <w:rPr>
          <w:rFonts w:asciiTheme="minorHAnsi" w:hAnsiTheme="minorHAnsi" w:cstheme="minorHAnsi"/>
          <w:color w:val="282828"/>
          <w:w w:val="105"/>
        </w:rPr>
        <w:t>presence</w:t>
      </w:r>
      <w:r w:rsidRPr="00DD7745">
        <w:rPr>
          <w:rFonts w:asciiTheme="minorHAnsi" w:hAnsiTheme="minorHAnsi" w:cstheme="minorHAnsi"/>
          <w:color w:val="282828"/>
          <w:spacing w:val="7"/>
          <w:w w:val="105"/>
        </w:rPr>
        <w:t xml:space="preserve"> </w:t>
      </w:r>
      <w:r w:rsidRPr="00DD7745">
        <w:rPr>
          <w:rFonts w:asciiTheme="minorHAnsi" w:hAnsiTheme="minorHAnsi" w:cstheme="minorHAnsi"/>
          <w:color w:val="282828"/>
          <w:w w:val="105"/>
        </w:rPr>
        <w:t>of</w:t>
      </w:r>
      <w:r w:rsidRPr="00DD7745">
        <w:rPr>
          <w:rFonts w:asciiTheme="minorHAnsi" w:hAnsiTheme="minorHAnsi" w:cstheme="minorHAnsi"/>
          <w:color w:val="282828"/>
          <w:spacing w:val="1"/>
          <w:w w:val="105"/>
        </w:rPr>
        <w:t xml:space="preserve"> </w:t>
      </w:r>
      <w:r w:rsidRPr="00DD7745">
        <w:rPr>
          <w:rFonts w:asciiTheme="minorHAnsi" w:hAnsiTheme="minorHAnsi" w:cstheme="minorHAnsi"/>
          <w:color w:val="282828"/>
          <w:w w:val="105"/>
        </w:rPr>
        <w:t>extended</w:t>
      </w:r>
      <w:r w:rsidRPr="00DD7745">
        <w:rPr>
          <w:rFonts w:asciiTheme="minorHAnsi" w:hAnsiTheme="minorHAnsi" w:cstheme="minorHAnsi"/>
          <w:color w:val="282828"/>
          <w:spacing w:val="-3"/>
          <w:w w:val="105"/>
        </w:rPr>
        <w:t xml:space="preserve"> </w:t>
      </w:r>
      <w:r w:rsidRPr="00DD7745">
        <w:rPr>
          <w:rFonts w:asciiTheme="minorHAnsi" w:hAnsiTheme="minorHAnsi" w:cstheme="minorHAnsi"/>
          <w:color w:val="282828"/>
          <w:w w:val="105"/>
        </w:rPr>
        <w:t>family</w:t>
      </w:r>
      <w:r w:rsidRPr="00DD7745">
        <w:rPr>
          <w:rFonts w:asciiTheme="minorHAnsi" w:hAnsiTheme="minorHAnsi" w:cstheme="minorHAnsi"/>
          <w:color w:val="282828"/>
          <w:spacing w:val="-2"/>
          <w:w w:val="105"/>
        </w:rPr>
        <w:t xml:space="preserve"> </w:t>
      </w:r>
      <w:r w:rsidRPr="00DD7745">
        <w:rPr>
          <w:rFonts w:asciiTheme="minorHAnsi" w:hAnsiTheme="minorHAnsi" w:cstheme="minorHAnsi"/>
          <w:color w:val="282828"/>
          <w:w w:val="105"/>
        </w:rPr>
        <w:t>members,</w:t>
      </w:r>
      <w:r w:rsidRPr="00DD7745">
        <w:rPr>
          <w:rFonts w:asciiTheme="minorHAnsi" w:hAnsiTheme="minorHAnsi" w:cstheme="minorHAnsi"/>
          <w:color w:val="282828"/>
          <w:spacing w:val="-5"/>
          <w:w w:val="105"/>
        </w:rPr>
        <w:t xml:space="preserve"> </w:t>
      </w:r>
      <w:r w:rsidRPr="00DD7745">
        <w:rPr>
          <w:rFonts w:asciiTheme="minorHAnsi" w:hAnsiTheme="minorHAnsi" w:cstheme="minorHAnsi"/>
          <w:color w:val="282828"/>
          <w:w w:val="105"/>
        </w:rPr>
        <w:t xml:space="preserve">child not feeling well that day, etc) or anything that may have influenced (or not) the decision of the child to participate. If there is uncertainty whether assent was obtained freely, the consent will be considered invalid.  </w:t>
      </w:r>
    </w:p>
    <w:sectPr w:rsidR="00F272E3" w:rsidRPr="00DD7745">
      <w:footerReference w:type="default" r:id="rId7"/>
      <w:type w:val="continuous"/>
      <w:pgSz w:w="12240" w:h="15840"/>
      <w:pgMar w:top="1300" w:right="14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3591" w14:textId="77777777" w:rsidR="00681EEB" w:rsidRDefault="00681EEB" w:rsidP="00681EEB">
      <w:r>
        <w:separator/>
      </w:r>
    </w:p>
  </w:endnote>
  <w:endnote w:type="continuationSeparator" w:id="0">
    <w:p w14:paraId="725C3192" w14:textId="77777777" w:rsidR="00681EEB" w:rsidRDefault="00681EEB" w:rsidP="006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562"/>
      <w:gridCol w:w="380"/>
      <w:gridCol w:w="4558"/>
    </w:tblGrid>
    <w:tr w:rsidR="00681EEB" w14:paraId="40EAFD27" w14:textId="77777777">
      <w:tc>
        <w:tcPr>
          <w:tcW w:w="2401" w:type="pct"/>
        </w:tcPr>
        <w:p w14:paraId="0AA97573" w14:textId="77777777" w:rsidR="00681EEB" w:rsidRPr="00681EEB" w:rsidRDefault="00681EEB" w:rsidP="00681EEB">
          <w:pPr>
            <w:pStyle w:val="Footer"/>
            <w:tabs>
              <w:tab w:val="clear" w:pos="4680"/>
              <w:tab w:val="clear" w:pos="9360"/>
            </w:tabs>
            <w:rPr>
              <w:caps/>
              <w:sz w:val="18"/>
              <w:szCs w:val="18"/>
            </w:rPr>
          </w:pPr>
          <w:bookmarkStart w:id="1" w:name="_Hlk103175306"/>
          <w:r w:rsidRPr="00681EEB">
            <w:rPr>
              <w:caps/>
              <w:sz w:val="18"/>
              <w:szCs w:val="18"/>
            </w:rPr>
            <w:t>Assent SOP</w:t>
          </w:r>
        </w:p>
      </w:tc>
      <w:tc>
        <w:tcPr>
          <w:tcW w:w="200" w:type="pct"/>
        </w:tcPr>
        <w:p w14:paraId="220B7F2A" w14:textId="77777777" w:rsidR="00681EEB" w:rsidRPr="00681EEB" w:rsidRDefault="00681EEB">
          <w:pPr>
            <w:pStyle w:val="Footer"/>
            <w:tabs>
              <w:tab w:val="clear" w:pos="4680"/>
              <w:tab w:val="clear" w:pos="9360"/>
            </w:tabs>
            <w:rPr>
              <w:caps/>
              <w:sz w:val="18"/>
              <w:szCs w:val="18"/>
            </w:rPr>
          </w:pPr>
        </w:p>
      </w:tc>
      <w:tc>
        <w:tcPr>
          <w:tcW w:w="2402" w:type="pct"/>
        </w:tcPr>
        <w:p w14:paraId="2E1A458D" w14:textId="77777777" w:rsidR="00681EEB" w:rsidRPr="00681EEB" w:rsidRDefault="00681EEB">
          <w:pPr>
            <w:pStyle w:val="Footer"/>
            <w:tabs>
              <w:tab w:val="clear" w:pos="4680"/>
              <w:tab w:val="clear" w:pos="9360"/>
            </w:tabs>
            <w:jc w:val="right"/>
            <w:rPr>
              <w:caps/>
              <w:sz w:val="18"/>
              <w:szCs w:val="18"/>
            </w:rPr>
          </w:pPr>
          <w:r w:rsidRPr="00681EEB">
            <w:rPr>
              <w:caps/>
              <w:sz w:val="18"/>
              <w:szCs w:val="18"/>
            </w:rPr>
            <w:t>October, 2017</w:t>
          </w:r>
        </w:p>
      </w:tc>
    </w:tr>
    <w:bookmarkEnd w:id="1"/>
  </w:tbl>
  <w:p w14:paraId="11FE8D39" w14:textId="77777777" w:rsidR="00681EEB" w:rsidRDefault="0068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77A81" w14:textId="77777777" w:rsidR="00681EEB" w:rsidRDefault="00681EEB" w:rsidP="00681EEB">
      <w:r>
        <w:separator/>
      </w:r>
    </w:p>
  </w:footnote>
  <w:footnote w:type="continuationSeparator" w:id="0">
    <w:p w14:paraId="5B3F3C94" w14:textId="77777777" w:rsidR="00681EEB" w:rsidRDefault="00681EEB" w:rsidP="0068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991"/>
    <w:multiLevelType w:val="hybridMultilevel"/>
    <w:tmpl w:val="E1B0BCA2"/>
    <w:lvl w:ilvl="0" w:tplc="C7524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86A0E"/>
    <w:multiLevelType w:val="hybridMultilevel"/>
    <w:tmpl w:val="DB9ED818"/>
    <w:lvl w:ilvl="0" w:tplc="602CD2DC">
      <w:numFmt w:val="bullet"/>
      <w:lvlText w:val="•"/>
      <w:lvlJc w:val="left"/>
      <w:pPr>
        <w:ind w:left="827" w:hanging="352"/>
      </w:pPr>
      <w:rPr>
        <w:rFonts w:ascii="Arial" w:eastAsia="Arial" w:hAnsi="Arial" w:cs="Arial" w:hint="default"/>
        <w:color w:val="282828"/>
        <w:w w:val="281"/>
        <w:sz w:val="21"/>
        <w:szCs w:val="21"/>
      </w:rPr>
    </w:lvl>
    <w:lvl w:ilvl="1" w:tplc="04090001">
      <w:start w:val="1"/>
      <w:numFmt w:val="bullet"/>
      <w:lvlText w:val=""/>
      <w:lvlJc w:val="left"/>
      <w:pPr>
        <w:ind w:left="1178" w:hanging="359"/>
      </w:pPr>
      <w:rPr>
        <w:rFonts w:ascii="Symbol" w:hAnsi="Symbol" w:hint="default"/>
        <w:color w:val="282828"/>
        <w:w w:val="102"/>
        <w:sz w:val="21"/>
        <w:szCs w:val="21"/>
      </w:rPr>
    </w:lvl>
    <w:lvl w:ilvl="2" w:tplc="85C44744">
      <w:numFmt w:val="bullet"/>
      <w:lvlText w:val="•"/>
      <w:lvlJc w:val="left"/>
      <w:pPr>
        <w:ind w:left="2104" w:hanging="359"/>
      </w:pPr>
      <w:rPr>
        <w:rFonts w:hint="default"/>
      </w:rPr>
    </w:lvl>
    <w:lvl w:ilvl="3" w:tplc="56C8991C">
      <w:numFmt w:val="bullet"/>
      <w:lvlText w:val="•"/>
      <w:lvlJc w:val="left"/>
      <w:pPr>
        <w:ind w:left="3028" w:hanging="359"/>
      </w:pPr>
      <w:rPr>
        <w:rFonts w:hint="default"/>
      </w:rPr>
    </w:lvl>
    <w:lvl w:ilvl="4" w:tplc="35381548">
      <w:numFmt w:val="bullet"/>
      <w:lvlText w:val="•"/>
      <w:lvlJc w:val="left"/>
      <w:pPr>
        <w:ind w:left="3953" w:hanging="359"/>
      </w:pPr>
      <w:rPr>
        <w:rFonts w:hint="default"/>
      </w:rPr>
    </w:lvl>
    <w:lvl w:ilvl="5" w:tplc="C47E9110">
      <w:numFmt w:val="bullet"/>
      <w:lvlText w:val="•"/>
      <w:lvlJc w:val="left"/>
      <w:pPr>
        <w:ind w:left="4877" w:hanging="359"/>
      </w:pPr>
      <w:rPr>
        <w:rFonts w:hint="default"/>
      </w:rPr>
    </w:lvl>
    <w:lvl w:ilvl="6" w:tplc="7474E9CC">
      <w:numFmt w:val="bullet"/>
      <w:lvlText w:val="•"/>
      <w:lvlJc w:val="left"/>
      <w:pPr>
        <w:ind w:left="5802" w:hanging="359"/>
      </w:pPr>
      <w:rPr>
        <w:rFonts w:hint="default"/>
      </w:rPr>
    </w:lvl>
    <w:lvl w:ilvl="7" w:tplc="C2D4EABA">
      <w:numFmt w:val="bullet"/>
      <w:lvlText w:val="•"/>
      <w:lvlJc w:val="left"/>
      <w:pPr>
        <w:ind w:left="6726" w:hanging="359"/>
      </w:pPr>
      <w:rPr>
        <w:rFonts w:hint="default"/>
      </w:rPr>
    </w:lvl>
    <w:lvl w:ilvl="8" w:tplc="670EDC36">
      <w:numFmt w:val="bullet"/>
      <w:lvlText w:val="•"/>
      <w:lvlJc w:val="left"/>
      <w:pPr>
        <w:ind w:left="7651" w:hanging="3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E3"/>
    <w:rsid w:val="001E023A"/>
    <w:rsid w:val="00245F76"/>
    <w:rsid w:val="004077E1"/>
    <w:rsid w:val="00610B0E"/>
    <w:rsid w:val="00613637"/>
    <w:rsid w:val="00681EEB"/>
    <w:rsid w:val="00873715"/>
    <w:rsid w:val="00C849E0"/>
    <w:rsid w:val="00DD7745"/>
    <w:rsid w:val="00F2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BD4F"/>
  <w15:docId w15:val="{7FCB6657-4080-4A86-BDBA-72CAC965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0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1EEB"/>
    <w:pPr>
      <w:tabs>
        <w:tab w:val="center" w:pos="4680"/>
        <w:tab w:val="right" w:pos="9360"/>
      </w:tabs>
    </w:pPr>
  </w:style>
  <w:style w:type="character" w:customStyle="1" w:styleId="HeaderChar">
    <w:name w:val="Header Char"/>
    <w:basedOn w:val="DefaultParagraphFont"/>
    <w:link w:val="Header"/>
    <w:uiPriority w:val="99"/>
    <w:rsid w:val="00681EEB"/>
    <w:rPr>
      <w:rFonts w:ascii="Arial" w:eastAsia="Arial" w:hAnsi="Arial" w:cs="Arial"/>
    </w:rPr>
  </w:style>
  <w:style w:type="paragraph" w:styleId="Footer">
    <w:name w:val="footer"/>
    <w:basedOn w:val="Normal"/>
    <w:link w:val="FooterChar"/>
    <w:uiPriority w:val="99"/>
    <w:unhideWhenUsed/>
    <w:rsid w:val="00681EEB"/>
    <w:pPr>
      <w:tabs>
        <w:tab w:val="center" w:pos="4680"/>
        <w:tab w:val="right" w:pos="9360"/>
      </w:tabs>
    </w:pPr>
  </w:style>
  <w:style w:type="character" w:customStyle="1" w:styleId="FooterChar">
    <w:name w:val="Footer Char"/>
    <w:basedOn w:val="DefaultParagraphFont"/>
    <w:link w:val="Footer"/>
    <w:uiPriority w:val="99"/>
    <w:rsid w:val="00681E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October 2017</dc:creator>
  <cp:lastModifiedBy>Earle, Darcie</cp:lastModifiedBy>
  <cp:revision>5</cp:revision>
  <dcterms:created xsi:type="dcterms:W3CDTF">2017-10-19T20:50:00Z</dcterms:created>
  <dcterms:modified xsi:type="dcterms:W3CDTF">2022-05-25T18:01:00Z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2000-09-12T00:00:00Z</vt:filetime>
  </property>
  <property fmtid="{D5CDD505-2E9C-101B-9397-08002B2CF9AE}" pid="3" name="Creator">
    <vt:lpwstr>Xerox WorkCentre 7855</vt:lpwstr>
  </property>
  <property fmtid="{D5CDD505-2E9C-101B-9397-08002B2CF9AE}" pid="4" name="LastSaved">
    <vt:filetime>2000-09-12T00:00:00Z</vt:filetime>
  </property>
</Properties>
</file>